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40"/>
        <w:tblW w:w="1000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0"/>
        <w:gridCol w:w="360"/>
      </w:tblGrid>
      <w:tr w:rsidR="00650A55" w14:paraId="7A5FB87C" w14:textId="77777777" w:rsidTr="008E737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266DD50" w14:textId="77777777" w:rsidR="00650A55" w:rsidRDefault="00650A55" w:rsidP="008E7373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3778D2" wp14:editId="0822F7C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62230</wp:posOffset>
                  </wp:positionV>
                  <wp:extent cx="583565" cy="5715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F44E7DB" w14:textId="77777777" w:rsidR="00650A55" w:rsidRDefault="00650A55" w:rsidP="008E7373">
            <w:pPr>
              <w:rPr>
                <w:b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428"/>
            </w:tblGrid>
            <w:tr w:rsidR="00650A55" w14:paraId="58F41193" w14:textId="77777777" w:rsidTr="008E7373">
              <w:tc>
                <w:tcPr>
                  <w:tcW w:w="4111" w:type="dxa"/>
                </w:tcPr>
                <w:p w14:paraId="517F9354" w14:textId="77777777" w:rsidR="00650A55" w:rsidRDefault="00650A55" w:rsidP="008E7373">
                  <w:pPr>
                    <w:pStyle w:val="8"/>
                    <w:framePr w:hSpace="180" w:wrap="around" w:hAnchor="margin" w:xAlign="center" w:y="-240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2643D509" w14:textId="77777777" w:rsidR="00650A55" w:rsidRDefault="00650A55" w:rsidP="008E7373">
                  <w:pPr>
                    <w:framePr w:hSpace="180" w:wrap="around" w:hAnchor="margin" w:xAlign="center" w:y="-240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14:paraId="135073BE" w14:textId="77777777" w:rsidR="00650A55" w:rsidRDefault="00650A55" w:rsidP="008E7373">
                  <w:pPr>
                    <w:framePr w:hSpace="180" w:wrap="around" w:hAnchor="margin" w:xAlign="center" w:y="-240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14:paraId="1074FFB7" w14:textId="77777777" w:rsidR="00650A55" w:rsidRDefault="00650A55" w:rsidP="008E7373">
                  <w:pPr>
                    <w:framePr w:hSpace="180" w:wrap="around" w:hAnchor="margin" w:xAlign="center" w:y="-240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14:paraId="7382D217" w14:textId="77777777" w:rsidR="00650A55" w:rsidRDefault="00650A55" w:rsidP="008E7373">
                  <w:pPr>
                    <w:framePr w:hSpace="180" w:wrap="around" w:hAnchor="margin" w:xAlign="center" w:y="-24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28" w:type="dxa"/>
                </w:tcPr>
                <w:p w14:paraId="7CC2A88C" w14:textId="77777777" w:rsidR="00650A55" w:rsidRDefault="00650A55" w:rsidP="008E7373">
                  <w:pPr>
                    <w:framePr w:hSpace="180" w:wrap="around" w:hAnchor="margin" w:xAlign="center" w:y="-24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14:paraId="52C90E26" w14:textId="77777777" w:rsidR="00650A55" w:rsidRDefault="00650A55" w:rsidP="008E7373">
                  <w:pPr>
                    <w:framePr w:hSpace="180" w:wrap="around" w:hAnchor="margin" w:xAlign="center" w:y="-24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14:paraId="0630BB6C" w14:textId="77777777" w:rsidR="00650A55" w:rsidRDefault="00650A55" w:rsidP="008E7373">
                  <w:pPr>
                    <w:framePr w:hSpace="180" w:wrap="around" w:hAnchor="margin" w:xAlign="center" w:y="-24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14:paraId="1692DC21" w14:textId="77777777" w:rsidR="00650A55" w:rsidRDefault="00650A55" w:rsidP="008E7373">
                  <w:pPr>
                    <w:framePr w:hSpace="180" w:wrap="around" w:hAnchor="margin" w:xAlign="center" w:y="-240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14:paraId="1B1392D1" w14:textId="77777777" w:rsidR="00650A55" w:rsidRDefault="00650A55" w:rsidP="008E7373">
                  <w:pPr>
                    <w:framePr w:hSpace="180" w:wrap="around" w:hAnchor="margin" w:xAlign="center" w:y="-240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26531057" w14:textId="77777777" w:rsidR="00650A55" w:rsidRDefault="00650A55" w:rsidP="008E73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BA6AE93" w14:textId="77777777" w:rsidR="00650A55" w:rsidRDefault="00650A55" w:rsidP="008E7373">
            <w:pPr>
              <w:jc w:val="right"/>
              <w:rPr>
                <w:b/>
                <w:u w:val="single"/>
              </w:rPr>
            </w:pPr>
          </w:p>
          <w:p w14:paraId="2484167E" w14:textId="77777777" w:rsidR="00650A55" w:rsidRDefault="00650A55" w:rsidP="008E7373">
            <w:pPr>
              <w:rPr>
                <w:b/>
              </w:rPr>
            </w:pPr>
          </w:p>
        </w:tc>
      </w:tr>
    </w:tbl>
    <w:p w14:paraId="45356FA6" w14:textId="77777777" w:rsidR="00650A55" w:rsidRDefault="00650A55" w:rsidP="00650A55">
      <w:pPr>
        <w:tabs>
          <w:tab w:val="left" w:pos="6140"/>
        </w:tabs>
        <w:rPr>
          <w:sz w:val="16"/>
          <w:szCs w:val="16"/>
          <w:lang w:val="uk-UA"/>
        </w:rPr>
      </w:pPr>
    </w:p>
    <w:p w14:paraId="2E08FDDC" w14:textId="77777777" w:rsidR="00650A55" w:rsidRDefault="00650A55" w:rsidP="00650A55">
      <w:pPr>
        <w:jc w:val="center"/>
        <w:rPr>
          <w:b/>
          <w:sz w:val="28"/>
          <w:szCs w:val="28"/>
          <w:lang w:val="uk-UA"/>
        </w:rPr>
      </w:pPr>
      <w:r w:rsidRPr="00FA598B">
        <w:rPr>
          <w:b/>
          <w:sz w:val="28"/>
          <w:szCs w:val="28"/>
          <w:lang w:val="uk-UA"/>
        </w:rPr>
        <w:t>НАКАЗ</w:t>
      </w:r>
    </w:p>
    <w:p w14:paraId="29FFB07F" w14:textId="5982B6D7" w:rsidR="00650A55" w:rsidRDefault="00650A55" w:rsidP="00650A55">
      <w:pPr>
        <w:rPr>
          <w:sz w:val="28"/>
          <w:szCs w:val="28"/>
          <w:lang w:val="uk-UA"/>
        </w:rPr>
      </w:pPr>
      <w:r>
        <w:rPr>
          <w:sz w:val="28"/>
          <w:szCs w:val="28"/>
        </w:rPr>
        <w:t>02.01.</w:t>
      </w:r>
      <w:r>
        <w:rPr>
          <w:sz w:val="28"/>
          <w:szCs w:val="28"/>
          <w:lang w:val="uk-UA"/>
        </w:rPr>
        <w:t xml:space="preserve">2019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>7</w:t>
      </w:r>
    </w:p>
    <w:p w14:paraId="5122CE3B" w14:textId="77777777" w:rsidR="00650A55" w:rsidRDefault="00650A55" w:rsidP="00650A55">
      <w:pPr>
        <w:tabs>
          <w:tab w:val="left" w:pos="7485"/>
        </w:tabs>
        <w:rPr>
          <w:sz w:val="28"/>
          <w:szCs w:val="28"/>
          <w:lang w:val="uk-UA"/>
        </w:rPr>
      </w:pPr>
    </w:p>
    <w:p w14:paraId="3F4E7BF5" w14:textId="77777777" w:rsidR="00650A55" w:rsidRDefault="00650A55" w:rsidP="00650A55">
      <w:pPr>
        <w:tabs>
          <w:tab w:val="left" w:pos="7485"/>
        </w:tabs>
        <w:rPr>
          <w:sz w:val="28"/>
          <w:szCs w:val="28"/>
          <w:lang w:val="uk-UA"/>
        </w:rPr>
      </w:pPr>
    </w:p>
    <w:p w14:paraId="40F64DA1" w14:textId="77777777" w:rsidR="00650A55" w:rsidRDefault="00650A55" w:rsidP="00650A5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харчування </w:t>
      </w:r>
    </w:p>
    <w:p w14:paraId="440CFB58" w14:textId="77777777" w:rsidR="00650A55" w:rsidRDefault="00650A55" w:rsidP="00650A5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учнів Харківської гімназії № 12</w:t>
      </w:r>
    </w:p>
    <w:p w14:paraId="4113415A" w14:textId="77777777" w:rsidR="00650A55" w:rsidRDefault="00650A55" w:rsidP="00650A5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ІІ семестрі 2018/2019 навчального року </w:t>
      </w:r>
    </w:p>
    <w:p w14:paraId="1ABEE021" w14:textId="77777777" w:rsidR="00650A55" w:rsidRDefault="00650A55" w:rsidP="00650A55">
      <w:pPr>
        <w:shd w:val="clear" w:color="auto" w:fill="FFFFFF"/>
        <w:rPr>
          <w:sz w:val="28"/>
          <w:lang w:val="uk-UA"/>
        </w:rPr>
      </w:pPr>
    </w:p>
    <w:p w14:paraId="27A921F0" w14:textId="77777777" w:rsidR="00650A55" w:rsidRDefault="00650A55" w:rsidP="00650A55">
      <w:pPr>
        <w:shd w:val="clear" w:color="auto" w:fill="FFFFFF"/>
        <w:rPr>
          <w:sz w:val="28"/>
          <w:lang w:val="uk-UA"/>
        </w:rPr>
      </w:pPr>
    </w:p>
    <w:p w14:paraId="1E87C6C3" w14:textId="77777777" w:rsidR="00650A55" w:rsidRDefault="00650A55" w:rsidP="00650A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</w:t>
      </w:r>
      <w:r w:rsidRPr="00476B6C">
        <w:rPr>
          <w:sz w:val="28"/>
          <w:szCs w:val="28"/>
          <w:lang w:val="uk-UA"/>
        </w:rPr>
        <w:t xml:space="preserve">України «Про освіту», «Про загальну середню освіту», «Про охорону дитинства», </w:t>
      </w:r>
      <w:r w:rsidRPr="00DF4E93">
        <w:rPr>
          <w:sz w:val="28"/>
          <w:szCs w:val="28"/>
          <w:lang w:val="uk-UA"/>
        </w:rPr>
        <w:t xml:space="preserve">постанови Кабінету Міністрів України </w:t>
      </w:r>
      <w:r w:rsidRPr="00DF4E93">
        <w:rPr>
          <w:bCs/>
          <w:sz w:val="28"/>
          <w:szCs w:val="28"/>
          <w:lang w:val="uk-UA"/>
        </w:rPr>
        <w:t>від</w:t>
      </w:r>
      <w:r w:rsidRPr="00480C78">
        <w:rPr>
          <w:bCs/>
          <w:sz w:val="28"/>
          <w:szCs w:val="28"/>
        </w:rPr>
        <w:t> </w:t>
      </w:r>
      <w:r w:rsidRPr="00DF4E93">
        <w:rPr>
          <w:bCs/>
          <w:sz w:val="28"/>
          <w:szCs w:val="28"/>
          <w:lang w:val="uk-UA"/>
        </w:rPr>
        <w:t>22.11.2004 №</w:t>
      </w:r>
      <w:r w:rsidRPr="00480C78">
        <w:rPr>
          <w:bCs/>
          <w:sz w:val="28"/>
          <w:szCs w:val="28"/>
        </w:rPr>
        <w:t> </w:t>
      </w:r>
      <w:r w:rsidRPr="00DF4E93">
        <w:rPr>
          <w:bCs/>
          <w:sz w:val="28"/>
          <w:szCs w:val="28"/>
          <w:lang w:val="uk-UA"/>
        </w:rPr>
        <w:t xml:space="preserve">1591 </w:t>
      </w:r>
      <w:r w:rsidRPr="00DF4E93">
        <w:rPr>
          <w:sz w:val="28"/>
          <w:szCs w:val="28"/>
          <w:lang w:val="uk-UA"/>
        </w:rPr>
        <w:t>«Про затвердження норм харчування у навчальних та дитячих закладах оздоровлення та відпочинку» (зі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змінами), Комплексної програми розвитку освіти м.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Харкова на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2018-2022 роки, затвердженої рішенням 16</w:t>
      </w:r>
      <w:r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сесії Харківської міської ради 7 скликання від 08.11.2017 №</w:t>
      </w:r>
      <w:r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826/17 «Про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затвердження Комплексної програми розвитку освіти м.</w:t>
      </w:r>
      <w:r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Харкова на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2018-2022 роки» (зі змінами), рішення 23 сесії Харківської міської ради 7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скликання від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28.11.2018 №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1282/18 «</w:t>
      </w:r>
      <w:r w:rsidRPr="00DF4E93">
        <w:rPr>
          <w:rStyle w:val="rvts6"/>
          <w:sz w:val="28"/>
          <w:szCs w:val="28"/>
          <w:lang w:val="uk-UA"/>
        </w:rPr>
        <w:t>Про бюджет міста Харкова на</w:t>
      </w:r>
      <w:r w:rsidRPr="00480C78">
        <w:rPr>
          <w:rStyle w:val="rvts6"/>
          <w:sz w:val="28"/>
          <w:szCs w:val="28"/>
        </w:rPr>
        <w:t> </w:t>
      </w:r>
      <w:r w:rsidRPr="00DF4E93">
        <w:rPr>
          <w:rStyle w:val="rvts6"/>
          <w:sz w:val="28"/>
          <w:szCs w:val="28"/>
          <w:lang w:val="uk-UA"/>
        </w:rPr>
        <w:t>2019</w:t>
      </w:r>
      <w:r w:rsidRPr="00480C78">
        <w:rPr>
          <w:rStyle w:val="rvts6"/>
          <w:sz w:val="28"/>
          <w:szCs w:val="28"/>
        </w:rPr>
        <w:t> </w:t>
      </w:r>
      <w:r w:rsidRPr="00DF4E93">
        <w:rPr>
          <w:rStyle w:val="rvts6"/>
          <w:sz w:val="28"/>
          <w:szCs w:val="28"/>
          <w:lang w:val="uk-UA"/>
        </w:rPr>
        <w:t>рік»</w:t>
      </w:r>
      <w:r w:rsidRPr="00DF4E93">
        <w:rPr>
          <w:sz w:val="28"/>
          <w:szCs w:val="28"/>
          <w:lang w:val="uk-UA"/>
        </w:rPr>
        <w:t>, рішення виконавчого комітету Харківської міської ради від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12.12.2018 №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911 «Про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організацію харчування учнів та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>вихованців закладів освіти м.</w:t>
      </w:r>
      <w:r w:rsidRPr="00480C78">
        <w:rPr>
          <w:sz w:val="28"/>
          <w:szCs w:val="28"/>
        </w:rPr>
        <w:t> </w:t>
      </w:r>
      <w:r w:rsidRPr="00DF4E93">
        <w:rPr>
          <w:sz w:val="28"/>
          <w:szCs w:val="28"/>
          <w:lang w:val="uk-UA"/>
        </w:rPr>
        <w:t xml:space="preserve">Харкова у 2019 році», наказу Департаменту освіти Харківської міської ради від 26.12.2018 № 231 «Про організацію харчування учнів та вихованців закладів освіти міста у 2019 році», </w:t>
      </w:r>
      <w:r w:rsidRPr="00DF4E93">
        <w:rPr>
          <w:color w:val="000000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DF4E93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Pr="00DF4E93">
        <w:rPr>
          <w:color w:val="000000"/>
          <w:sz w:val="28"/>
          <w:szCs w:val="28"/>
          <w:lang w:val="uk-UA"/>
        </w:rPr>
        <w:t xml:space="preserve"> району від 27.12.2018 №231 «Про організацію харчування дітей у закладах дошкільної та загальної середньої освіти»</w:t>
      </w:r>
      <w:r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14:paraId="59E0E0C2" w14:textId="77777777" w:rsidR="00650A55" w:rsidRDefault="00650A55" w:rsidP="00650A55">
      <w:pPr>
        <w:ind w:firstLine="851"/>
        <w:jc w:val="both"/>
        <w:rPr>
          <w:sz w:val="28"/>
          <w:szCs w:val="28"/>
          <w:lang w:val="uk-UA"/>
        </w:rPr>
      </w:pPr>
    </w:p>
    <w:p w14:paraId="231B5BFA" w14:textId="77777777" w:rsidR="00650A55" w:rsidRDefault="00650A55" w:rsidP="00650A55">
      <w:pPr>
        <w:ind w:firstLine="851"/>
        <w:jc w:val="both"/>
        <w:rPr>
          <w:sz w:val="28"/>
          <w:szCs w:val="28"/>
          <w:lang w:val="uk-UA"/>
        </w:rPr>
      </w:pPr>
    </w:p>
    <w:p w14:paraId="6BA45611" w14:textId="77777777" w:rsidR="00650A55" w:rsidRDefault="00650A55" w:rsidP="00650A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1A86B89F" w14:textId="77777777" w:rsidR="00650A55" w:rsidRDefault="00650A55" w:rsidP="00650A55">
      <w:pPr>
        <w:shd w:val="clear" w:color="auto" w:fill="FFFFFF"/>
        <w:rPr>
          <w:color w:val="000000"/>
          <w:sz w:val="28"/>
          <w:szCs w:val="28"/>
        </w:rPr>
      </w:pPr>
    </w:p>
    <w:p w14:paraId="3D657BB6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947C7AF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394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учнів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proofErr w:type="gram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14:paraId="51C48B38" w14:textId="77777777" w:rsidR="00650A55" w:rsidRPr="006F621C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7C1DCCEA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молоком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14:paraId="1E4B2A97" w14:textId="77777777" w:rsidR="00650A55" w:rsidRPr="006F621C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44ADA6D1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   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на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 xml:space="preserve"> документами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3).</w:t>
      </w:r>
    </w:p>
    <w:p w14:paraId="54E57019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010A5690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результатами </w:t>
      </w:r>
      <w:proofErr w:type="spellStart"/>
      <w:r>
        <w:rPr>
          <w:color w:val="000000"/>
          <w:sz w:val="28"/>
          <w:szCs w:val="28"/>
        </w:rPr>
        <w:t>поглибленого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14:paraId="04A77FDF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28E15246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ІІ семестр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5).</w:t>
      </w:r>
    </w:p>
    <w:p w14:paraId="671E189C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08A2F6AC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Колесник О.Б., заступника директора з навчально-виховної роботи, відповідальною за організацію харчування учнів гімназії у ІІ семестрі 201</w:t>
      </w:r>
      <w:r w:rsidRPr="0012715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uk-UA"/>
        </w:rPr>
        <w:t>/201</w:t>
      </w:r>
      <w:r w:rsidRPr="0012715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uk-UA"/>
        </w:rPr>
        <w:t xml:space="preserve"> навчального року.</w:t>
      </w:r>
    </w:p>
    <w:p w14:paraId="6EDDE61E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51D21198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за організацію харчування учнів гімназії Колесник О.Б.:</w:t>
      </w:r>
    </w:p>
    <w:p w14:paraId="02F9E870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Забезпечити контроль за організацією </w:t>
      </w:r>
      <w:proofErr w:type="spellStart"/>
      <w:r>
        <w:rPr>
          <w:color w:val="000000"/>
          <w:sz w:val="28"/>
          <w:szCs w:val="28"/>
          <w:lang w:val="uk-UA"/>
        </w:rPr>
        <w:t>повноцін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color w:val="000000"/>
          <w:sz w:val="28"/>
          <w:szCs w:val="28"/>
        </w:rPr>
        <w:t xml:space="preserve"> нормами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>.</w:t>
      </w:r>
    </w:p>
    <w:p w14:paraId="4856B999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421B032B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Опрацьовувати інформацію щодо кількості дітей, які потребують гарячого харчування (у тому числі дітей пільгових категорій).</w:t>
      </w:r>
    </w:p>
    <w:p w14:paraId="21555846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01 числа кожного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</w:p>
    <w:p w14:paraId="62282C20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відсутн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>).</w:t>
      </w:r>
    </w:p>
    <w:p w14:paraId="3A31B865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207BBC55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додержанням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особистої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гігієни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вживанням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буфетної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; контроль за </w:t>
      </w:r>
      <w:proofErr w:type="spellStart"/>
      <w:r>
        <w:rPr>
          <w:color w:val="000000"/>
          <w:sz w:val="28"/>
          <w:szCs w:val="28"/>
        </w:rPr>
        <w:t>санітарно-гігієнічним</w:t>
      </w:r>
      <w:proofErr w:type="spellEnd"/>
      <w:r>
        <w:rPr>
          <w:color w:val="000000"/>
          <w:sz w:val="28"/>
          <w:szCs w:val="28"/>
        </w:rPr>
        <w:t xml:space="preserve"> станом </w:t>
      </w:r>
      <w:proofErr w:type="spellStart"/>
      <w:r>
        <w:rPr>
          <w:color w:val="000000"/>
          <w:sz w:val="28"/>
          <w:szCs w:val="28"/>
        </w:rPr>
        <w:t>обідньої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14:paraId="45F4C0DA" w14:textId="77777777" w:rsidR="00650A55" w:rsidRDefault="00650A55" w:rsidP="00650A55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599738F8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14:paraId="197170C4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2FFFCD8B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стан роботи з організації харчування учнів гімназії у ІІ семестрі 2018/2019 навчального року на засіданні педагогічної ради.</w:t>
      </w:r>
    </w:p>
    <w:p w14:paraId="037D2C22" w14:textId="77777777" w:rsidR="00650A55" w:rsidRPr="006F621C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15.06.2019</w:t>
      </w:r>
    </w:p>
    <w:p w14:paraId="7412D7A2" w14:textId="77777777" w:rsidR="00650A55" w:rsidRDefault="00650A55" w:rsidP="00650A5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інформації</w:t>
      </w:r>
      <w:proofErr w:type="spellEnd"/>
      <w:proofErr w:type="gramEnd"/>
      <w:r>
        <w:rPr>
          <w:sz w:val="28"/>
          <w:szCs w:val="28"/>
        </w:rPr>
        <w:t xml:space="preserve"> про стан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>.</w:t>
      </w:r>
    </w:p>
    <w:p w14:paraId="11E76667" w14:textId="77777777" w:rsidR="00650A55" w:rsidRDefault="00650A55" w:rsidP="00650A55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75503D54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Медичним працівникам закладу:</w:t>
      </w:r>
    </w:p>
    <w:p w14:paraId="224DBD66" w14:textId="77777777" w:rsidR="00650A55" w:rsidRPr="00171123" w:rsidRDefault="00650A55" w:rsidP="00650A55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769E1">
        <w:rPr>
          <w:sz w:val="28"/>
          <w:szCs w:val="28"/>
        </w:rPr>
        <w:t xml:space="preserve">Здійснювати контроль за виконанням норм харчування, якістю продуктів харчування, наявністю супроводжувальних документів на них, якістю приготування страв та дотримання правил особистої гігієни </w:t>
      </w:r>
      <w:r>
        <w:rPr>
          <w:sz w:val="28"/>
          <w:szCs w:val="28"/>
        </w:rPr>
        <w:t>учнями</w:t>
      </w:r>
      <w:r w:rsidRPr="004769E1">
        <w:rPr>
          <w:sz w:val="28"/>
          <w:szCs w:val="28"/>
        </w:rPr>
        <w:t xml:space="preserve"> та персоналом</w:t>
      </w:r>
      <w:r>
        <w:rPr>
          <w:sz w:val="28"/>
          <w:szCs w:val="28"/>
        </w:rPr>
        <w:t>.</w:t>
      </w:r>
    </w:p>
    <w:p w14:paraId="1B67AB87" w14:textId="77777777" w:rsidR="00650A55" w:rsidRPr="00171123" w:rsidRDefault="00650A55" w:rsidP="00650A55">
      <w:pPr>
        <w:pStyle w:val="a3"/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ІІ семестру 2018/2019 навчального року</w:t>
      </w:r>
    </w:p>
    <w:p w14:paraId="732C19BB" w14:textId="77777777" w:rsidR="00650A55" w:rsidRPr="00171123" w:rsidRDefault="00650A55" w:rsidP="00650A55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769E1">
        <w:rPr>
          <w:sz w:val="28"/>
          <w:szCs w:val="28"/>
        </w:rPr>
        <w:lastRenderedPageBreak/>
        <w:t>Вжити заходів щодо попередження спалахів гострих кишкових інфекцій і харчових отруєнь та дотримання санітарно-гігієнічних та протиепідемічних вимог щодо організації харчування учнів</w:t>
      </w:r>
      <w:r>
        <w:rPr>
          <w:sz w:val="28"/>
          <w:szCs w:val="28"/>
        </w:rPr>
        <w:t xml:space="preserve"> гімназії.</w:t>
      </w:r>
    </w:p>
    <w:p w14:paraId="7DE403E8" w14:textId="77777777" w:rsidR="00650A55" w:rsidRPr="00171123" w:rsidRDefault="00650A55" w:rsidP="00650A55">
      <w:pPr>
        <w:pStyle w:val="a3"/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ІІ семестру 2018/2019 навчального року</w:t>
      </w:r>
    </w:p>
    <w:p w14:paraId="2F76C78E" w14:textId="77777777" w:rsidR="00650A55" w:rsidRPr="00171123" w:rsidRDefault="00650A55" w:rsidP="00650A55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36258">
        <w:rPr>
          <w:sz w:val="28"/>
          <w:szCs w:val="28"/>
        </w:rPr>
        <w:t xml:space="preserve">Розгорнути роз'яснювальну роботу серед батьківської </w:t>
      </w:r>
      <w:proofErr w:type="spellStart"/>
      <w:r w:rsidRPr="00236258">
        <w:rPr>
          <w:sz w:val="28"/>
          <w:szCs w:val="28"/>
        </w:rPr>
        <w:t>громадськост</w:t>
      </w:r>
      <w:r>
        <w:rPr>
          <w:sz w:val="28"/>
          <w:szCs w:val="28"/>
        </w:rPr>
        <w:t>ю</w:t>
      </w:r>
      <w:proofErr w:type="spellEnd"/>
      <w:r w:rsidRPr="00236258">
        <w:rPr>
          <w:sz w:val="28"/>
          <w:szCs w:val="28"/>
        </w:rPr>
        <w:t xml:space="preserve"> щодо організації харчування у сім'ї дітей різного віку</w:t>
      </w:r>
      <w:r>
        <w:rPr>
          <w:sz w:val="28"/>
          <w:szCs w:val="28"/>
        </w:rPr>
        <w:t>.</w:t>
      </w:r>
    </w:p>
    <w:p w14:paraId="7AD25831" w14:textId="77777777" w:rsidR="00650A55" w:rsidRPr="00171123" w:rsidRDefault="00650A55" w:rsidP="00650A55">
      <w:pPr>
        <w:pStyle w:val="a3"/>
        <w:shd w:val="clear" w:color="auto" w:fill="FFFFFF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ІІ семестру 2018/2019 навчального року</w:t>
      </w:r>
    </w:p>
    <w:p w14:paraId="728E462F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Попову І.В., учителя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– молоком та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у </w:t>
      </w:r>
      <w:r>
        <w:rPr>
          <w:color w:val="000000"/>
          <w:sz w:val="28"/>
          <w:szCs w:val="28"/>
          <w:lang w:val="uk-UA"/>
        </w:rPr>
        <w:t xml:space="preserve">ІІ семестрі 2018/2019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>.</w:t>
      </w:r>
    </w:p>
    <w:p w14:paraId="572778FA" w14:textId="77777777" w:rsidR="00650A55" w:rsidRPr="006F621C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2058EB0F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Відповідальній за облік безоплатного харчування учнів 1-4 класів, учнів 1-х класів – молоком та учнів пільгового контингенту Поповій І.В., надавати узагальнені фінансові звіти щодо харчування учнів за бюджетні кошти за раніше встановленою формою до управління освіти.</w:t>
      </w:r>
    </w:p>
    <w:p w14:paraId="0E3E68EE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0B4C3B12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Класним керівникам 1-4 класів здійснювати організаційні заходи щодо своєчасного забезпечення безоплатним гарячим харчуванням учнів 1-4-х класів та харчуванням молоком учнів 1-х класів.</w:t>
      </w:r>
    </w:p>
    <w:p w14:paraId="0682D565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64412B7A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14:paraId="332DD278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7FF015B0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 проводити роз’яснювальну роботу серед батьківської громадськості щодо організації харчування в сім’ях дітей шкільного віку.</w:t>
      </w:r>
    </w:p>
    <w:p w14:paraId="387D07CF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2018/2019 навчального року</w:t>
      </w:r>
    </w:p>
    <w:p w14:paraId="2FA1683E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директора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Колесник О.Б.</w:t>
      </w:r>
      <w:r>
        <w:rPr>
          <w:color w:val="000000"/>
          <w:sz w:val="28"/>
          <w:szCs w:val="28"/>
        </w:rPr>
        <w:t xml:space="preserve"> довести 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r>
        <w:rPr>
          <w:color w:val="000000"/>
          <w:sz w:val="28"/>
          <w:szCs w:val="28"/>
        </w:rPr>
        <w:t xml:space="preserve"> наказ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>.</w:t>
      </w:r>
    </w:p>
    <w:p w14:paraId="5E28D668" w14:textId="77777777" w:rsidR="00650A55" w:rsidRPr="006F621C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14.01.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</w:p>
    <w:p w14:paraId="5FB64359" w14:textId="77777777" w:rsidR="00650A55" w:rsidRPr="00A7234B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Лаборанту Харківської гімназії №12 Самотою Є.В. </w:t>
      </w:r>
      <w:r>
        <w:rPr>
          <w:sz w:val="28"/>
          <w:szCs w:val="28"/>
          <w:lang w:val="uk-UA"/>
        </w:rPr>
        <w:t>розмістити цей наказ на сайті гімназії.</w:t>
      </w:r>
    </w:p>
    <w:p w14:paraId="6E4298ED" w14:textId="77777777" w:rsidR="00650A55" w:rsidRDefault="00650A55" w:rsidP="00650A55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14:paraId="0BF1B602" w14:textId="77777777" w:rsidR="00650A55" w:rsidRDefault="00650A55" w:rsidP="00650A5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14:paraId="52E03295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7E015F62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5B529F7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6217A9D7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0DB9764" w14:textId="77777777" w:rsidR="00650A55" w:rsidRDefault="00650A55" w:rsidP="00650A5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34B9B97" w14:textId="77777777" w:rsidR="00650A55" w:rsidRDefault="00650A55" w:rsidP="00650A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Л.А.Калмичкова</w:t>
      </w:r>
      <w:proofErr w:type="spellEnd"/>
    </w:p>
    <w:p w14:paraId="469CB58A" w14:textId="77777777" w:rsidR="00650A55" w:rsidRDefault="00650A55" w:rsidP="00650A55">
      <w:pPr>
        <w:rPr>
          <w:color w:val="000000"/>
          <w:sz w:val="20"/>
          <w:szCs w:val="28"/>
          <w:lang w:val="uk-UA"/>
        </w:rPr>
      </w:pPr>
    </w:p>
    <w:p w14:paraId="04ED4621" w14:textId="77777777" w:rsidR="00650A55" w:rsidRDefault="00650A55" w:rsidP="00650A55">
      <w:pPr>
        <w:rPr>
          <w:color w:val="000000"/>
          <w:sz w:val="20"/>
          <w:szCs w:val="28"/>
          <w:lang w:val="uk-UA"/>
        </w:rPr>
      </w:pPr>
    </w:p>
    <w:p w14:paraId="3C3281F5" w14:textId="39C705E3" w:rsidR="00AF2202" w:rsidRPr="00650A55" w:rsidRDefault="00650A55">
      <w:pPr>
        <w:rPr>
          <w:sz w:val="28"/>
          <w:szCs w:val="28"/>
        </w:rPr>
      </w:pPr>
      <w:r>
        <w:rPr>
          <w:color w:val="000000"/>
          <w:sz w:val="20"/>
          <w:szCs w:val="28"/>
          <w:lang w:val="uk-UA"/>
        </w:rPr>
        <w:t>Колесник О.Б.</w:t>
      </w:r>
    </w:p>
    <w:sectPr w:rsidR="00AF2202" w:rsidRPr="00650A5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E1D"/>
    <w:multiLevelType w:val="multilevel"/>
    <w:tmpl w:val="24B4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02"/>
    <w:rsid w:val="00650A55"/>
    <w:rsid w:val="00A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E20"/>
  <w15:chartTrackingRefBased/>
  <w15:docId w15:val="{1CF8D195-1793-4E90-ADC9-C4375692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50A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50A5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rvts6">
    <w:name w:val="rvts6"/>
    <w:basedOn w:val="a0"/>
    <w:rsid w:val="00650A55"/>
  </w:style>
  <w:style w:type="paragraph" w:styleId="a3">
    <w:name w:val="List Paragraph"/>
    <w:basedOn w:val="a"/>
    <w:uiPriority w:val="34"/>
    <w:qFormat/>
    <w:rsid w:val="00650A55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2019-01-29T09:46:00Z</dcterms:created>
  <dcterms:modified xsi:type="dcterms:W3CDTF">2019-01-29T09:46:00Z</dcterms:modified>
</cp:coreProperties>
</file>