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624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1701"/>
        <w:gridCol w:w="2046"/>
        <w:gridCol w:w="4474"/>
        <w:gridCol w:w="2553"/>
      </w:tblGrid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Теоретичний матеріал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Завдання для виконання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ru-RU"/>
              </w:rPr>
              <w:t>Зворотній зв</w:t>
            </w:r>
            <w:r>
              <w:rPr/>
              <w:t>’</w:t>
            </w:r>
            <w:r>
              <w:rPr>
                <w:lang w:val="uk-UA"/>
              </w:rPr>
              <w:t>язок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Англійська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Використання прикметників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За підручником прослухати, читати та перекладати впр 2 на стор 35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Переглянути відео за посиланням «Утворення прикметників за допомогою префікса </w:t>
            </w:r>
            <w:r>
              <w:rPr/>
              <w:t>un</w:t>
            </w:r>
            <w:r>
              <w:rPr>
                <w:lang w:val="ru-RU"/>
              </w:rPr>
              <w:t>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www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youtube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watch</w:t>
              </w:r>
              <w:r>
                <w:rPr>
                  <w:rStyle w:val="Style14"/>
                  <w:lang w:val="ru-RU"/>
                </w:rPr>
                <w:t>?</w:t>
              </w:r>
              <w:r>
                <w:rPr>
                  <w:rStyle w:val="Style14"/>
                </w:rPr>
                <w:t>v</w:t>
              </w:r>
              <w:r>
                <w:rPr>
                  <w:rStyle w:val="Style14"/>
                  <w:lang w:val="ru-RU"/>
                </w:rPr>
                <w:t>=</w:t>
              </w:r>
              <w:r>
                <w:rPr>
                  <w:rStyle w:val="Style14"/>
                </w:rPr>
                <w:t>lPtgQW</w:t>
              </w:r>
              <w:r>
                <w:rPr>
                  <w:rStyle w:val="Style14"/>
                  <w:lang w:val="ru-RU"/>
                </w:rPr>
                <w:t>3</w:t>
              </w:r>
              <w:r>
                <w:rPr>
                  <w:rStyle w:val="Style14"/>
                </w:rPr>
                <w:t>ryyk</w:t>
              </w:r>
            </w:hyperlink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/>
              <w:t>Workbook</w:t>
            </w:r>
            <w:r>
              <w:rPr>
                <w:lang w:val="ru-RU"/>
              </w:rPr>
              <w:t xml:space="preserve"> </w:t>
            </w:r>
            <w:r>
              <w:rPr/>
              <w:t>p</w:t>
            </w:r>
            <w:r>
              <w:rPr>
                <w:lang w:val="ru-RU"/>
              </w:rPr>
              <w:t xml:space="preserve"> 34, виконані завдання у робочому зошиті сфотографувати та надіслати зручним способом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Надсилати свої письмові роботи: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Бондаренко С.А.: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</w:rPr>
                <w:t>setulichka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0505056160 – </w:t>
            </w: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Гавриш З.В.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</w:rPr>
                <w:t>Gavrish_zoya@i.ua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0509526291– Viber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Фізкультура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три проекти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1.Правила гігієни та санітарії під час занять фізичною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культурою.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2.Особиста гігієна спортсмена.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розвитку українського волейболу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bookmarkStart w:id="0" w:name="__DdeLink__886_3086031123"/>
            <w:r>
              <w:rPr/>
              <w:t>bornatasha12@gmail.com</w:t>
            </w:r>
            <w:bookmarkEnd w:id="0"/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§ 5.34 прочитати та виписати правила. Також ознайомитися з теоретичним матеріалом можно за посиланням </w:t>
            </w:r>
            <w:r>
              <w:rPr>
                <w:lang w:val="uk-UA"/>
              </w:rPr>
              <w:t>https://www.youtube.com/watch?v=SaG9xkjr5zY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ru-RU"/>
              </w:rPr>
              <w:t>§ 5.34, № 914, 916, 917 розв</w:t>
            </w:r>
            <w:r>
              <w:rPr/>
              <w:t>’</w:t>
            </w:r>
            <w:r>
              <w:rPr>
                <w:lang w:val="uk-UA"/>
              </w:rPr>
              <w:t>зати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r>
              <w:rPr/>
              <w:t>igorzhdam</w:t>
            </w:r>
            <w:r>
              <w:rPr>
                <w:lang w:val="ru-RU"/>
              </w:rPr>
              <w:t>@</w:t>
            </w:r>
            <w:r>
              <w:rPr/>
              <w:t>gmail</w:t>
            </w:r>
            <w:r>
              <w:rPr>
                <w:lang w:val="ru-RU"/>
              </w:rPr>
              <w:t>.</w:t>
            </w:r>
            <w:r>
              <w:rPr/>
              <w:t>com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Російська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Оленіч О.З.: Другорядні члени речення: обставина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Опрацювати теоретичний матеріал: п</w:t>
            </w:r>
            <w:r>
              <w:rPr>
                <w:rFonts w:ascii="Times New Roman" w:hAnsi="Times New Roman"/>
                <w:color w:val="000000"/>
                <w:kern w:val="2"/>
                <w:lang w:val="uk-UA" w:eastAsia="zh-CN"/>
              </w:rPr>
              <w:t xml:space="preserve">араграф 53, виписати, що таке обставина, на які питання вона відповідає, чим може бути виражена.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lang w:val="uk-UA" w:eastAsia="zh-CN"/>
              </w:rPr>
              <w:t>Вправа 425 (письмово).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Фото виконаної вправи на Вайбер учителя</w:t>
            </w:r>
          </w:p>
        </w:tc>
      </w:tr>
      <w:tr>
        <w:trPr>
          <w:trHeight w:val="270" w:hRule="atLeast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uk-UA"/>
              </w:rPr>
            </w:pPr>
            <w:r>
              <w:rPr>
                <w:rFonts w:cs="" w:asciiTheme="majorBidi" w:cstheme="majorBidi" w:hAnsiTheme="majorBidi"/>
                <w:lang w:val="uk-UA"/>
              </w:rPr>
              <w:t>Олійник О.В.: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Другорядні члени речення. Означення.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Опрацювати підручник с.152-154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Виконати письмово вправу 411 (І,ІІ завдання), вправу 415 (І, ІІ завдання)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Сфотографувати зошит з виконаними вправами і надіслати на пошту вчителеві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olgaolejnik</w:t>
            </w:r>
            <w:r>
              <w:rPr>
                <w:rFonts w:cs="" w:asciiTheme="majorBidi" w:cstheme="majorBidi" w:hAnsiTheme="majorBidi"/>
                <w:lang w:val="ru-RU"/>
              </w:rPr>
              <w:t>0505@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gmail</w:t>
            </w:r>
            <w:r>
              <w:rPr>
                <w:rFonts w:cs="" w:asciiTheme="majorBidi" w:cstheme="majorBidi" w:hAnsiTheme="majorBidi"/>
                <w:lang w:val="ru-RU"/>
              </w:rPr>
              <w:t>.</w:t>
            </w:r>
            <w:r>
              <w:rPr>
                <w:rFonts w:cs="" w:asciiTheme="majorBidi" w:cstheme="majorBidi" w:hAnsiTheme="majorBidi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Якщо виникли питання  - можна надіслати на цю ж  пошту.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Англійська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Solutions</w:t>
            </w:r>
            <w:r>
              <w:rPr>
                <w:lang w:val="ru-RU"/>
              </w:rPr>
              <w:t xml:space="preserve"> </w:t>
            </w:r>
            <w:r>
              <w:rPr/>
              <w:t>Elementary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В підручнику на стор 37 читати та перкладати текст, виконати задання 1,3, 9. </w:t>
            </w:r>
            <w:r>
              <w:rPr/>
              <w:t>Виконану роботу надіслати зручним способом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Workbook</w:t>
            </w:r>
            <w:r>
              <w:rPr>
                <w:lang w:val="ru-RU"/>
              </w:rPr>
              <w:t xml:space="preserve"> </w:t>
            </w:r>
            <w:r>
              <w:rPr/>
              <w:t>p</w:t>
            </w:r>
            <w:r>
              <w:rPr>
                <w:lang w:val="ru-RU"/>
              </w:rPr>
              <w:t xml:space="preserve"> 35, виконані завдання у робочому зошиті сфотографувати та надіслати зручним способом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Надсилати свої письмові роботи: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Бондаренко С.А.: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</w:rPr>
                <w:t>setulichka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0505056160 – </w:t>
            </w: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Гавриш З.В.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</w:rPr>
                <w:t>Gavrish_zoya@i.ua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0509526291– Viber</w:t>
            </w:r>
          </w:p>
        </w:tc>
      </w:tr>
      <w:tr>
        <w:trPr>
          <w:trHeight w:val="270" w:hRule="atLeast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Оленіч О.З.: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Другорядні члени речення: обставина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Повторити другорядні члени речення, скласти 5 речень із другорядними членами речення на тему: «Весна»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Фото твору на Вайбер учителя </w:t>
            </w:r>
          </w:p>
        </w:tc>
      </w:tr>
      <w:tr>
        <w:trPr>
          <w:trHeight w:val="270" w:hRule="atLeast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uk-UA"/>
              </w:rPr>
            </w:pPr>
            <w:r>
              <w:rPr>
                <w:rFonts w:cs="" w:asciiTheme="majorBidi" w:cstheme="majorBidi" w:hAnsiTheme="majorBidi"/>
                <w:lang w:val="uk-UA"/>
              </w:rPr>
              <w:t>Олійник О.В.: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Другорядні члени речення. Обставина.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Опрацювати підручник с.155-157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Виконати письмово вправу 418 (І,ІІ завдання), вправу 424 (І, ІІ завдання)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Сфотографувати зошит з виконаними вправами і надіслати на пошту вчителеві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olgaolejnik</w:t>
            </w:r>
            <w:r>
              <w:rPr>
                <w:rFonts w:cs="" w:asciiTheme="majorBidi" w:cstheme="majorBidi" w:hAnsiTheme="majorBidi"/>
                <w:lang w:val="ru-RU"/>
              </w:rPr>
              <w:t>0505@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gmail</w:t>
            </w:r>
            <w:r>
              <w:rPr>
                <w:rFonts w:cs="" w:asciiTheme="majorBidi" w:cstheme="majorBidi" w:hAnsiTheme="majorBidi"/>
                <w:lang w:val="ru-RU"/>
              </w:rPr>
              <w:t>.</w:t>
            </w:r>
            <w:r>
              <w:rPr>
                <w:rFonts w:cs="" w:asciiTheme="majorBidi" w:cstheme="majorBidi" w:hAnsiTheme="majorBidi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Якщо виникли питання  - можна надіслати на цю ж  пошту.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Повторити правила множення десяткових дробів.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5.34 № 922-927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hyperlink r:id="rId7">
              <w:r>
                <w:rPr>
                  <w:rStyle w:val="Style14"/>
                </w:rPr>
                <w:t>igorzhdam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Фізкультура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три проекти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1.Правила гігієни та санітарії під час занять фізичною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культурою.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2.Особиста гігієна спортсмена.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розвитку українського волейболу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bornatasha12@gmail.com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література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П.Тичина. Коротко про поета і край де він народився. «Не бував ти у наших краях!»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Опрацювати підручник с.199-200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Написати в зошиті коротко біографію П.Тичини зі сторінки 199, виписати художні засоби: риторичні запитання, оклики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 xml:space="preserve">Сфотографувати зошит з написаною біографією і виписаними художніми засобами та надіслати на пошту вчителеві 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  <w:lang w:val="en-US"/>
              </w:rPr>
              <w:t>olgaolejnik</w:t>
            </w:r>
            <w:r>
              <w:rPr>
                <w:rFonts w:cs="" w:asciiTheme="majorBidi" w:cstheme="majorBidi" w:hAnsiTheme="majorBidi"/>
              </w:rPr>
              <w:t>0505@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  <w:lang w:val="en-US"/>
              </w:rPr>
              <w:t>gmail</w:t>
            </w:r>
            <w:r>
              <w:rPr>
                <w:rFonts w:cs="" w:asciiTheme="majorBidi" w:cstheme="majorBidi" w:hAnsiTheme="majorBidi"/>
              </w:rPr>
              <w:t>.</w:t>
            </w:r>
            <w:r>
              <w:rPr>
                <w:rFonts w:cs="" w:asciiTheme="majorBidi" w:cstheme="majorBidi" w:hAnsiTheme="majorBidi"/>
                <w:lang w:val="en-US"/>
              </w:rPr>
              <w:t>com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Якщо виникли питання  - можна надіслати на цю ж  пошту.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Образотворче мистецтво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uk-UA"/>
              </w:rPr>
            </w:pPr>
            <w:r>
              <w:rPr>
                <w:lang w:val="uk-UA"/>
              </w:rPr>
              <w:t>Переглянути відео за посиланням</w:t>
            </w:r>
          </w:p>
          <w:p>
            <w:pPr>
              <w:pStyle w:val="Normal"/>
              <w:spacing w:lineRule="auto" w:line="276" w:before="0" w:after="0"/>
              <w:rPr>
                <w:lang w:val="uk-UA"/>
              </w:rPr>
            </w:pPr>
            <w:r>
              <w:rPr>
                <w:lang w:val="uk-UA"/>
              </w:rPr>
              <w:t>https://mala.storinka.org/українські-традиції-історія-та-символіка-писанки-ірина-михалевич.html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uk-UA"/>
              </w:rPr>
            </w:pPr>
            <w:r>
              <w:rPr>
                <w:lang w:val="uk-UA"/>
              </w:rPr>
              <w:t>Створити ескіз писанки (формат за вибором учня)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i/>
                <w:i/>
                <w:u w:val="single"/>
                <w:lang w:val="uk-UA"/>
              </w:rPr>
            </w:pPr>
            <w:r>
              <w:rPr>
                <w:i/>
                <w:u w:val="single"/>
                <w:lang w:val="uk-UA"/>
              </w:rPr>
              <w:t>Фото виконаного ескізу переслати на вайбер 0964253422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Російська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5.35 прочитати та виписати правила. Також ознайомитися з теоретичним матеріалом можно за посиланням https://www.youtube.com/watch?v=Ev40q8xQwF8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5.35 № 969-973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hyperlink r:id="rId8">
              <w:r>
                <w:rPr>
                  <w:rStyle w:val="Style14"/>
                </w:rPr>
                <w:t>igorzhdam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Зарубіжна література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Природознавство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Пар. 37,38 орацювати. Відповісти на запитання письмово в зошиті (перевірка здобутих знань)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naurok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test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tvarini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roslini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gribi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bakteri</w:t>
              </w:r>
              <w:r>
                <w:rPr>
                  <w:rStyle w:val="Style14"/>
                  <w:lang w:val="uk-UA"/>
                </w:rPr>
                <w:t>-47699.</w:t>
              </w:r>
              <w:r>
                <w:rPr>
                  <w:rStyle w:val="Style14"/>
                </w:rPr>
                <w:t>html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/>
              <w:object w:dxaOrig="3555" w:dyaOrig="689">
                <v:shape id="ole_rId10" style="width:208pt;height:40.65pt" o:ole="">
                  <v:imagedata r:id="rId11" o:title=""/>
                </v:shape>
                <o:OLEObject Type="Embed" ProgID="Package" ShapeID="ole_rId10" DrawAspect="Content" ObjectID="_11328942" r:id="rId10"/>
              </w:objec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Відповіді у будь-якому вигляді надсилати на мою пошту 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</w:rPr>
                <w:t>mokyano@ukr.net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Фізкультура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три проекти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1.Правила гігієни та санітарії під час занять фізичною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культурою.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2.Особиста гігієна спортсмена.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розвитку українського волейболу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bornatasha12@gmail.com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Англійська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Solutions Elementary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Making arrangements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Вправи 1, 2, 5, 6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Скласти власний діалог за зразком впр 2 стор 38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Workbook</w:t>
            </w:r>
            <w:r>
              <w:rPr>
                <w:lang w:val="ru-RU"/>
              </w:rPr>
              <w:t xml:space="preserve"> </w:t>
            </w:r>
            <w:r>
              <w:rPr/>
              <w:t>p</w:t>
            </w:r>
            <w:r>
              <w:rPr>
                <w:lang w:val="ru-RU"/>
              </w:rPr>
              <w:t xml:space="preserve"> 36, виконані завдання у робочому зошиті сфотографувати та надіслати зручним способом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Аудіофайли доступні Viber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Надсилати свої письмові роботи: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Бондаренко С.А.: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</w:rPr>
                <w:t>setulichka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0505056160 – </w:t>
            </w: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Гавриш З.В.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</w:rPr>
                <w:t>Gavrish_zoya@i.ua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0509526291– Viber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Повторити правила ділення десяткових дробів.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5.35 № 974, 975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hyperlink r:id="rId15">
              <w:r>
                <w:rPr>
                  <w:rStyle w:val="Style14"/>
                </w:rPr>
                <w:t>igorzhdam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</w:tc>
      </w:tr>
      <w:tr>
        <w:trPr>
          <w:trHeight w:val="270" w:hRule="atLeast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Оленіч О.З.: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Речення з однорідними членами 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Опрацювати теоретичний матеріал п</w:t>
            </w:r>
            <w:r>
              <w:rPr>
                <w:rFonts w:ascii="Times New Roman" w:hAnsi="Times New Roman"/>
                <w:color w:val="000000"/>
                <w:kern w:val="2"/>
                <w:lang w:val="uk-UA" w:eastAsia="zh-CN"/>
              </w:rPr>
              <w:t>араграф 54, виписати</w:t>
            </w:r>
            <w:r>
              <w:rPr>
                <w:rFonts w:ascii="Times New Roman" w:hAnsi="Times New Roman"/>
                <w:color w:val="000000"/>
                <w:lang w:val="uk-UA"/>
              </w:rPr>
              <w:t>, що</w:t>
            </w:r>
            <w:r>
              <w:rPr>
                <w:rFonts w:ascii="Times New Roman" w:hAnsi="Times New Roman"/>
                <w:color w:val="000000"/>
                <w:kern w:val="2"/>
                <w:lang w:val="uk-UA" w:eastAsia="zh-CN"/>
              </w:rPr>
              <w:t xml:space="preserve"> таке однорідні члени речення, які розділові знаки вживаються при однорідних членах речення. Вправа  429 (письмово)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Фото виконаної вправи на Вайбер учителя</w:t>
            </w:r>
          </w:p>
        </w:tc>
      </w:tr>
      <w:tr>
        <w:trPr>
          <w:trHeight w:val="270" w:hRule="atLeast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О</w:t>
            </w:r>
            <w:r>
              <w:rPr>
                <w:rFonts w:cs="" w:asciiTheme="majorBidi" w:cstheme="majorBidi" w:hAnsiTheme="majorBidi"/>
                <w:lang w:val="uk-UA"/>
              </w:rPr>
              <w:t xml:space="preserve">лійник О.В,: </w:t>
            </w:r>
            <w:r>
              <w:rPr>
                <w:rFonts w:cs="" w:asciiTheme="majorBidi" w:cstheme="majorBidi" w:hAnsiTheme="majorBidi"/>
                <w:lang w:val="ru-RU"/>
              </w:rPr>
              <w:t xml:space="preserve">Другорядні члени речення. Обставина.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Опрацювати підручник с.155-157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 xml:space="preserve">Виконати письмово вправу 425 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Сфотографувати зошит з виконаними вправами і надіслати на пошту вчителеві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olgaolejnik</w:t>
            </w:r>
            <w:r>
              <w:rPr>
                <w:rFonts w:cs="" w:asciiTheme="majorBidi" w:cstheme="majorBidi" w:hAnsiTheme="majorBidi"/>
                <w:lang w:val="ru-RU"/>
              </w:rPr>
              <w:t>0505@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gmail</w:t>
            </w:r>
            <w:r>
              <w:rPr>
                <w:rFonts w:cs="" w:asciiTheme="majorBidi" w:cstheme="majorBidi" w:hAnsiTheme="majorBidi"/>
                <w:lang w:val="ru-RU"/>
              </w:rPr>
              <w:t>.</w:t>
            </w:r>
            <w:r>
              <w:rPr>
                <w:rFonts w:cs="" w:asciiTheme="majorBidi" w:cstheme="majorBidi" w:hAnsiTheme="majorBidi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Якщо виникли питання  - можна надіслати на цю ж  пошту.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Історія України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Опрацювати &amp;19,20.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Опрацювати с. 117-118, 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Пройти онлайн-тест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Письмово, питання 5,7,8, на стр. 116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розробити Родинне дерево.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https://onlinetestpad.com/hotnpt6vfybce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література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Мелодійність віршів П.Тичини «Гаї шумлять…», «Блакить мою душу обвіяла..» Майстерне відтворення краси природи.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Опрацювати підручник с.200 -202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Відповісти письмово на питання с.202 №6, 8, 9,12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Вивчити будь-який один вірш напам</w:t>
            </w:r>
            <w:r>
              <w:rPr>
                <w:rFonts w:cs="" w:asciiTheme="majorBidi" w:cstheme="majorBidi" w:hAnsiTheme="majorBidi"/>
                <w:lang w:val="ru-RU"/>
              </w:rPr>
              <w:t>`</w:t>
            </w:r>
            <w:r>
              <w:rPr>
                <w:rFonts w:cs="" w:asciiTheme="majorBidi" w:cstheme="majorBidi" w:hAnsiTheme="majorBidi"/>
              </w:rPr>
              <w:t xml:space="preserve">ять 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 xml:space="preserve">Сфотографувати зошит з виконаними завданнями і надіслати на пошту вчителеві 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  <w:lang w:val="en-US"/>
              </w:rPr>
              <w:t>olgaolejnik</w:t>
            </w:r>
            <w:r>
              <w:rPr>
                <w:rFonts w:cs="" w:asciiTheme="majorBidi" w:cstheme="majorBidi" w:hAnsiTheme="majorBidi"/>
              </w:rPr>
              <w:t>0505@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  <w:lang w:val="en-US"/>
              </w:rPr>
              <w:t>gmail</w:t>
            </w:r>
            <w:r>
              <w:rPr>
                <w:rFonts w:cs="" w:asciiTheme="majorBidi" w:cstheme="majorBidi" w:hAnsiTheme="majorBidi"/>
              </w:rPr>
              <w:t>.</w:t>
            </w:r>
            <w:r>
              <w:rPr>
                <w:rFonts w:cs="" w:asciiTheme="majorBidi" w:cstheme="majorBidi" w:hAnsiTheme="majorBidi"/>
                <w:lang w:val="en-US"/>
              </w:rPr>
              <w:t>com</w:t>
            </w:r>
          </w:p>
          <w:p>
            <w:pPr>
              <w:pStyle w:val="NoSpacing"/>
              <w:spacing w:lineRule="auto" w:line="240" w:before="0" w:after="0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  <w:t>Якщо виникли питання  - можна надіслати на цю ж  пошту.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Повторити правила ділення десяткових дробів.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5.35 № 974, 975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hyperlink r:id="rId16">
              <w:r>
                <w:rPr>
                  <w:rStyle w:val="Style14"/>
                </w:rPr>
                <w:t>igorzhdam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Природознаство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Пар. 37,38 орацювати. Відповісти на запитання письмово в зошиті (перевірка здобутих знань)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naurok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test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tvarini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roslini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gribi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bakteri</w:t>
              </w:r>
              <w:r>
                <w:rPr>
                  <w:rStyle w:val="Style14"/>
                  <w:lang w:val="uk-UA"/>
                </w:rPr>
                <w:t>-47699.</w:t>
              </w:r>
              <w:r>
                <w:rPr>
                  <w:rStyle w:val="Style14"/>
                </w:rPr>
                <w:t>html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/>
              <w:object w:dxaOrig="3555" w:dyaOrig="689">
                <v:shape id="ole_rId18" style="width:208pt;height:40.65pt" o:ole="">
                  <v:imagedata r:id="rId19" o:title=""/>
                </v:shape>
                <o:OLEObject Type="Embed" ProgID="Package" ShapeID="ole_rId18" DrawAspect="Content" ObjectID="_310217683" r:id="rId18"/>
              </w:objec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Відповіді у будь-якому вигляді надсилати на мою пошту 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4"/>
                </w:rPr>
                <w:t>mokyano@ukr.net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ru-RU"/>
              </w:rPr>
              <w:t>Основи здоров</w:t>
            </w:r>
            <w:r>
              <w:rPr/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Опрацювати параграф 23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ru-RU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ru-RU"/>
              </w:rPr>
              <w:t>Створити памятку «Правила поведінки в автономній ситуації серед природи для захисту та порятунку»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ru-RU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ru-RU"/>
              </w:rPr>
              <w:t>По бажанню намалювати засоби для порятунку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ru-RU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ru-RU"/>
              </w:rPr>
              <w:t>Скинути фото роботи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4"/>
                  <w:rFonts w:cs="" w:asciiTheme="majorBidi" w:cstheme="majorBidi" w:hAnsiTheme="majorBidi"/>
                  <w:sz w:val="24"/>
                  <w:szCs w:val="24"/>
                  <w:shd w:fill="FFFFFF" w:val="clear"/>
                </w:rPr>
                <w:t>igorzhdam</w:t>
              </w:r>
              <w:r>
                <w:rPr>
                  <w:rStyle w:val="Style14"/>
                  <w:rFonts w:cs="" w:asciiTheme="majorBidi" w:cstheme="majorBidi" w:hAnsiTheme="majorBidi"/>
                  <w:sz w:val="24"/>
                  <w:szCs w:val="24"/>
                  <w:shd w:fill="FFFFFF" w:val="clear"/>
                  <w:lang w:val="ru-RU"/>
                </w:rPr>
                <w:t>@</w:t>
              </w:r>
              <w:r>
                <w:rPr>
                  <w:rStyle w:val="Style14"/>
                  <w:rFonts w:cs="" w:asciiTheme="majorBidi" w:cstheme="majorBidi" w:hAnsiTheme="majorBidi"/>
                  <w:sz w:val="24"/>
                  <w:szCs w:val="24"/>
                  <w:shd w:fill="FFFFFF" w:val="clear"/>
                </w:rPr>
                <w:t>gmail</w:t>
              </w:r>
              <w:r>
                <w:rPr>
                  <w:rStyle w:val="Style14"/>
                  <w:rFonts w:cs="" w:asciiTheme="majorBidi" w:cstheme="majorBidi" w:hAnsiTheme="majorBidi"/>
                  <w:sz w:val="24"/>
                  <w:szCs w:val="24"/>
                  <w:shd w:fill="FFFFFF" w:val="clear"/>
                  <w:lang w:val="ru-RU"/>
                </w:rPr>
                <w:t>.</w:t>
              </w:r>
              <w:r>
                <w:rPr>
                  <w:rStyle w:val="Style14"/>
                  <w:rFonts w:cs="" w:asciiTheme="majorBidi" w:cstheme="majorBidi" w:hAnsiTheme="majorBidi"/>
                  <w:sz w:val="24"/>
                  <w:szCs w:val="24"/>
                  <w:shd w:fill="FFFFFF" w:val="clear"/>
                </w:rPr>
                <w:t>com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Інформатика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§22 с.119-120 - опрацювати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Ознайомитись з проектами сайту  </w:t>
            </w:r>
            <w:r>
              <w:rPr/>
              <w:t>https</w:t>
            </w:r>
            <w:r>
              <w:rPr>
                <w:lang w:val="ru-RU"/>
              </w:rPr>
              <w:t>://</w:t>
            </w:r>
            <w:r>
              <w:rPr/>
              <w:t>scratch</w:t>
            </w:r>
            <w:r>
              <w:rPr>
                <w:lang w:val="ru-RU"/>
              </w:rPr>
              <w:t>.</w:t>
            </w:r>
            <w:r>
              <w:rPr/>
              <w:t>mit</w:t>
            </w:r>
            <w:r>
              <w:rPr>
                <w:lang w:val="ru-RU"/>
              </w:rPr>
              <w:t>.</w:t>
            </w:r>
            <w:r>
              <w:rPr/>
              <w:t>edu</w:t>
            </w:r>
            <w:r>
              <w:rPr>
                <w:lang w:val="ru-RU"/>
              </w:rPr>
              <w:t>/</w:t>
            </w:r>
            <w:r>
              <w:rPr/>
              <w:t>projects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с.120  пит.1 – письмово,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зробити проект за зразком з сайту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4"/>
                </w:rPr>
                <w:t>Olbon</w:t>
              </w:r>
              <w:r>
                <w:rPr>
                  <w:rStyle w:val="Style14"/>
                  <w:lang w:val="ru-RU"/>
                </w:rPr>
                <w:t>55@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  <w:r>
              <w:rPr>
                <w:lang w:val="ru-RU"/>
              </w:rPr>
              <w:t xml:space="preserve">, </w:t>
            </w:r>
            <w:hyperlink r:id="rId23">
              <w:r>
                <w:rPr>
                  <w:rStyle w:val="Style14"/>
                </w:rPr>
                <w:t>hg</w:t>
              </w:r>
              <w:r>
                <w:rPr>
                  <w:rStyle w:val="Style14"/>
                  <w:lang w:val="ru-RU"/>
                </w:rPr>
                <w:t>12-2020@</w:t>
              </w:r>
              <w:r>
                <w:rPr>
                  <w:rStyle w:val="Style14"/>
                </w:rPr>
                <w:t>i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ua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Музичне мистецтво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Вивчити і заспівати українську народну веснянку.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Повторити правила ділення десяткових дробів.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§ 5.35 № 976-978 письмово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ru-RU"/>
              </w:rPr>
              <w:t xml:space="preserve">Надсилати свої письмові роботи на електронну пошту: </w:t>
            </w:r>
            <w:hyperlink r:id="rId24">
              <w:r>
                <w:rPr>
                  <w:rStyle w:val="Style14"/>
                </w:rPr>
                <w:t>igorzhdam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Зарубіжна література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Трудове навчання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Проектуванн ляльки -мотанки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Зробити ляльку мотанку з ниток за прикладом https://youtu.be/A7RhTp4PtZk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</w:t>
            </w:r>
            <w:r>
              <w:rPr>
                <w:lang w:val="uk-UA"/>
              </w:rPr>
              <w:t>і</w:t>
            </w:r>
            <w:r>
              <w:rPr>
                <w:lang w:val="ru-RU"/>
              </w:rPr>
              <w:t>слати</w:t>
            </w:r>
            <w:r>
              <w:rPr>
                <w:lang w:val="uk-UA"/>
              </w:rPr>
              <w:t xml:space="preserve"> фото готової ляльки у групу у вайбері(5-А, Б)або особисто 0503028182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Трудове навчання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Проектуванн ляльки -мотанки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Зробити ляльку мотанку з ниток за прикладом https://youtu.be/A7RhTp4PtZk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</w:t>
            </w:r>
            <w:r>
              <w:rPr>
                <w:lang w:val="uk-UA"/>
              </w:rPr>
              <w:t>і</w:t>
            </w:r>
            <w:r>
              <w:rPr>
                <w:lang w:val="ru-RU"/>
              </w:rPr>
              <w:t>слати</w:t>
            </w:r>
            <w:r>
              <w:rPr>
                <w:lang w:val="uk-UA"/>
              </w:rPr>
              <w:t xml:space="preserve"> фото готової ляльки у групу у вайбері(5-А, Б)або особисто 0503028182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Англійська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Writing</w:t>
            </w:r>
            <w:r>
              <w:rPr>
                <w:lang w:val="ru-RU"/>
              </w:rPr>
              <w:t xml:space="preserve"> </w:t>
            </w:r>
            <w:r>
              <w:rPr/>
              <w:t>an</w:t>
            </w:r>
            <w:r>
              <w:rPr>
                <w:lang w:val="ru-RU"/>
              </w:rPr>
              <w:t xml:space="preserve"> </w:t>
            </w:r>
            <w:r>
              <w:rPr/>
              <w:t>email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За підручников впр 2 стор 39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Уважно прочитати письмо т відповісти на запитання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Workbook</w:t>
            </w:r>
            <w:r>
              <w:rPr>
                <w:lang w:val="ru-RU"/>
              </w:rPr>
              <w:t xml:space="preserve"> </w:t>
            </w:r>
            <w:r>
              <w:rPr/>
              <w:t>p</w:t>
            </w:r>
            <w:r>
              <w:rPr>
                <w:lang w:val="ru-RU"/>
              </w:rPr>
              <w:t xml:space="preserve"> 37, виконані завдання у робочому зошиті сфотографувати та надіслати зручним способом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Написати власне електронне письмо дотримуючись підказок у робочому зошиті на сторінці 37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Надсилати свої письмові роботи: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Бондаренко С.А.: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4"/>
                </w:rPr>
                <w:t>setulichka</w:t>
              </w:r>
              <w:r>
                <w:rPr>
                  <w:rStyle w:val="Style14"/>
                  <w:lang w:val="ru-RU"/>
                </w:rPr>
                <w:t>@</w:t>
              </w:r>
              <w:r>
                <w:rPr>
                  <w:rStyle w:val="Style14"/>
                </w:rPr>
                <w:t>gmail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0505056160 – </w:t>
            </w: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Гавриш З.В.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14"/>
                </w:rPr>
                <w:t>Gavrish_zoya@i.ua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0509526291– Viber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Фізкультура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три проекти у вигляді: презентації, доповіді, реферат, стіннівки, ментальної карти тощо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1.Правила гігієни та санітарії під час занять фізичною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культурою.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2.Особиста гігієна спортсмена.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розвитку українського волейболу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bornatasha12@gmail.com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Повторити правила множення та ділення десяткових дробів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Пройти тестування за посиланням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hyperlink r:id="rId27">
              <w:r>
                <w:rPr>
                  <w:rStyle w:val="Style14"/>
                  <w:lang w:val="ru-RU"/>
                </w:rPr>
                <w:t>https://onlinetestpad.com/ua/test/12438-mnozhennya-desyatkovikh-drob%D1%96v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https://onlinetestpad.com/ua/test/13222-d%D1%96lennya-desyatkovogo-drobu-na-desyatkovij-dr%D1%96b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Результати тесту повідомити на електронну пошту: </w:t>
            </w:r>
            <w:r>
              <w:rPr/>
              <w:t>igorzhdam</w:t>
            </w:r>
            <w:r>
              <w:rPr>
                <w:lang w:val="ru-RU"/>
              </w:rPr>
              <w:t>@</w:t>
            </w:r>
            <w:r>
              <w:rPr/>
              <w:t>gmail</w:t>
            </w:r>
            <w:r>
              <w:rPr>
                <w:lang w:val="ru-RU"/>
              </w:rPr>
              <w:t>.</w:t>
            </w:r>
            <w:r>
              <w:rPr/>
              <w:t>com</w:t>
            </w:r>
          </w:p>
        </w:tc>
      </w:tr>
      <w:tr>
        <w:trPr>
          <w:trHeight w:val="501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Російська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78" w:hRule="atLeast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Українська мова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Оленіч О.З.: Речення з однорідними членами 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Опрацювати теоретичний матеріал п</w:t>
            </w:r>
            <w:r>
              <w:rPr>
                <w:rFonts w:ascii="Times New Roman" w:hAnsi="Times New Roman"/>
                <w:color w:val="000000"/>
                <w:kern w:val="2"/>
                <w:lang w:val="uk-UA" w:eastAsia="zh-CN"/>
              </w:rPr>
              <w:t>араграф 54.  Вправа 433 (письмово)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Фото виконаної вправи на Вайбер учителя</w:t>
            </w:r>
          </w:p>
        </w:tc>
      </w:tr>
      <w:tr>
        <w:trPr>
          <w:trHeight w:val="378" w:hRule="atLeast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Олійник О.В,: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Речення з однорідними членами речення. Опрацювати підручник с.158-160</w:t>
            </w:r>
          </w:p>
        </w:tc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Виконати письмово вправу 429 (І,ІІ, ІІІ завдання), вправу 430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 xml:space="preserve">Сфотографувати зошит з виконаними вправами і надіслати на пошту вчителеві 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olgaolejnik</w:t>
            </w:r>
            <w:r>
              <w:rPr>
                <w:rFonts w:cs="" w:asciiTheme="majorBidi" w:cstheme="majorBidi" w:hAnsiTheme="majorBidi"/>
                <w:lang w:val="ru-RU"/>
              </w:rPr>
              <w:t>0505@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</w:rPr>
              <w:t>gmail</w:t>
            </w:r>
            <w:r>
              <w:rPr>
                <w:rFonts w:cs="" w:asciiTheme="majorBidi" w:cstheme="majorBidi" w:hAnsiTheme="majorBidi"/>
                <w:lang w:val="ru-RU"/>
              </w:rPr>
              <w:t>.</w:t>
            </w:r>
            <w:r>
              <w:rPr>
                <w:rFonts w:cs="" w:asciiTheme="majorBidi" w:cstheme="majorBidi" w:hAnsiTheme="majorBidi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lang w:val="ru-RU"/>
              </w:rPr>
            </w:pPr>
            <w:r>
              <w:rPr>
                <w:rFonts w:cs="" w:asciiTheme="majorBidi" w:cstheme="majorBidi" w:hAnsiTheme="majorBidi"/>
                <w:lang w:val="ru-RU"/>
              </w:rPr>
              <w:t>Якщо виникли питання  - можна надіслати на цю ж  пошту.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ba4100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>
      <w:lang w:val="uk-UA"/>
    </w:rPr>
  </w:style>
  <w:style w:type="character" w:styleId="ListLabel4">
    <w:name w:val="ListLabel 4"/>
    <w:qFormat/>
    <w:rPr>
      <w:rFonts w:cs="" w:asciiTheme="majorBidi" w:cstheme="majorBidi" w:hAnsiTheme="majorBidi"/>
      <w:sz w:val="24"/>
      <w:szCs w:val="24"/>
      <w:shd w:fill="FFFFFF" w:val="clear"/>
    </w:rPr>
  </w:style>
  <w:style w:type="character" w:styleId="ListLabel5">
    <w:name w:val="ListLabel 5"/>
    <w:qFormat/>
    <w:rPr>
      <w:rFonts w:cs="" w:asciiTheme="majorBidi" w:cstheme="majorBidi" w:hAnsiTheme="majorBidi"/>
      <w:sz w:val="24"/>
      <w:szCs w:val="24"/>
      <w:shd w:fill="FFFFFF" w:val="clear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cb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d44a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20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PtgQW3ryyk" TargetMode="External"/><Relationship Id="rId3" Type="http://schemas.openxmlformats.org/officeDocument/2006/relationships/hyperlink" Target="mailto:setulichka@gmail.com" TargetMode="External"/><Relationship Id="rId4" Type="http://schemas.openxmlformats.org/officeDocument/2006/relationships/hyperlink" Target="mailto:Gavrish_zoya@i.ua" TargetMode="External"/><Relationship Id="rId5" Type="http://schemas.openxmlformats.org/officeDocument/2006/relationships/hyperlink" Target="mailto:setulichka@gmail.com" TargetMode="External"/><Relationship Id="rId6" Type="http://schemas.openxmlformats.org/officeDocument/2006/relationships/hyperlink" Target="mailto:Gavrish_zoya@i.ua" TargetMode="External"/><Relationship Id="rId7" Type="http://schemas.openxmlformats.org/officeDocument/2006/relationships/hyperlink" Target="mailto:igorzhdam@gmail.com" TargetMode="External"/><Relationship Id="rId8" Type="http://schemas.openxmlformats.org/officeDocument/2006/relationships/hyperlink" Target="mailto:igorzhdam@gmail.com" TargetMode="External"/><Relationship Id="rId9" Type="http://schemas.openxmlformats.org/officeDocument/2006/relationships/hyperlink" Target="https://naurok.com.ua/test/tvarini-roslini-gribi-bakteri-47699.html" TargetMode="External"/><Relationship Id="rId10" Type="http://schemas.openxmlformats.org/officeDocument/2006/relationships/oleObject" Target="embeddings/oleObject1.bin"/><Relationship Id="rId11" Type="http://schemas.openxmlformats.org/officeDocument/2006/relationships/image" Target="media/image1.wmf"/><Relationship Id="rId12" Type="http://schemas.openxmlformats.org/officeDocument/2006/relationships/hyperlink" Target="mailto:mokyano@ukr.net" TargetMode="External"/><Relationship Id="rId13" Type="http://schemas.openxmlformats.org/officeDocument/2006/relationships/hyperlink" Target="mailto:setulichka@gmail.com" TargetMode="External"/><Relationship Id="rId14" Type="http://schemas.openxmlformats.org/officeDocument/2006/relationships/hyperlink" Target="mailto:Gavrish_zoya@i.ua" TargetMode="External"/><Relationship Id="rId15" Type="http://schemas.openxmlformats.org/officeDocument/2006/relationships/hyperlink" Target="mailto:igorzhdam@gmail.com" TargetMode="External"/><Relationship Id="rId16" Type="http://schemas.openxmlformats.org/officeDocument/2006/relationships/hyperlink" Target="mailto:igorzhdam@gmail.com" TargetMode="External"/><Relationship Id="rId17" Type="http://schemas.openxmlformats.org/officeDocument/2006/relationships/hyperlink" Target="https://naurok.com.ua/test/tvarini-roslini-gribi-bakteri-47699.html" TargetMode="External"/><Relationship Id="rId18" Type="http://schemas.openxmlformats.org/officeDocument/2006/relationships/oleObject" Target="embeddings/oleObject2.bin"/><Relationship Id="rId19" Type="http://schemas.openxmlformats.org/officeDocument/2006/relationships/image" Target="media/image2.wmf"/><Relationship Id="rId20" Type="http://schemas.openxmlformats.org/officeDocument/2006/relationships/hyperlink" Target="mailto:mokyano@ukr.net" TargetMode="External"/><Relationship Id="rId21" Type="http://schemas.openxmlformats.org/officeDocument/2006/relationships/hyperlink" Target="mailto:igorzhdam@gmail.com" TargetMode="External"/><Relationship Id="rId22" Type="http://schemas.openxmlformats.org/officeDocument/2006/relationships/hyperlink" Target="mailto:Olbon55@gmail.com" TargetMode="External"/><Relationship Id="rId23" Type="http://schemas.openxmlformats.org/officeDocument/2006/relationships/hyperlink" Target="mailto:hg12-2020@i.ua" TargetMode="External"/><Relationship Id="rId24" Type="http://schemas.openxmlformats.org/officeDocument/2006/relationships/hyperlink" Target="mailto:igorzhdam@gmail.com" TargetMode="External"/><Relationship Id="rId25" Type="http://schemas.openxmlformats.org/officeDocument/2006/relationships/hyperlink" Target="mailto:setulichka@gmail.com" TargetMode="External"/><Relationship Id="rId26" Type="http://schemas.openxmlformats.org/officeDocument/2006/relationships/hyperlink" Target="mailto:Gavrish_zoya@i.ua" TargetMode="External"/><Relationship Id="rId27" Type="http://schemas.openxmlformats.org/officeDocument/2006/relationships/hyperlink" Target="https://onlinetestpad.com/ua/test/12438-mnozhennya-desyatkovikh-drob&#1110;v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LibreOffice/6.2.4.2$Windows_X86_64 LibreOffice_project/2412653d852ce75f65fbfa83fb7e7b669a126d64</Application>
  <Pages>6</Pages>
  <Words>1112</Words>
  <Characters>8099</Characters>
  <CharactersWithSpaces>9026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2020-03-17T14:07:00Z</dcterms:created>
  <dc:creator>PC</dc:creator>
  <dc:description/>
  <dc:language>uk-UA</dc:language>
  <cp:lastModifiedBy/>
  <dcterms:modified xsi:type="dcterms:W3CDTF">2020-03-18T09:57:30Z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