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8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3"/>
        <w:gridCol w:w="1034"/>
        <w:gridCol w:w="3585"/>
        <w:gridCol w:w="2178"/>
        <w:gridCol w:w="2625"/>
      </w:tblGrid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Завдання для виконання</w:t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Зворотній зв’язок</w:t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Повторити правила написання есе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WB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.7 (письмово).  </w:t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Фото виконаної вправи надіслати на пошту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zoyanelepa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ukr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net</w:t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Українська література</w:t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підручником читати с.236-239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Переглянути відео за посиланням </w:t>
            </w:r>
            <w:hyperlink r:id="rId2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https://www.youtube.com/watch?v=1mJaj8y5OIg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Приєднатись до https://www.classtime.com/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 кодом сесії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J858WQ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Французька мова</w:t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Вивчити відмінювання дієслів </w:t>
            </w: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>se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>souvenir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та </w:t>
            </w: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>se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>rappeler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стор.139, 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виконати впр. 5 стор.140, вивчити нові слова стор.141-142</w:t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адіслати скрін домашнього завдання на пошту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valepod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28@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ukr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net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Історія України</w:t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Опрацювати &amp; 23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Письмово, питання 6, 8, стр. 210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Переглянути відео-урок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https://www.youtube.com/watch?v=gVGsdBszL7w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Фото зошита з виконаним домашнім завданням надіслати на пошту </w:t>
            </w:r>
            <w:hyperlink r:id="rId3"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  <w:highlight w:val="white"/>
                </w:rPr>
                <w:t>petro.durickiy@gmail.com</w:t>
              </w:r>
            </w:hyperlink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Вироби для власних потреб 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https://mozok.click/1866-vibr-virobu-dlya-vigotovlennya.html</w:t>
              </w:r>
            </w:hyperlink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Фото ескіза на вайбер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0964253422</w:t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Життя та творчість Б.Шоу.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Скласти хронологічну таблицю «Життя та творчості Б.Шоу, опираючись на посилання </w:t>
            </w:r>
            <w:hyperlink r:id="rId5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https://www.youtube.com/watch?v=mDnyZnJTmxM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://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dovidka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biz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ua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/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bernard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-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shou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-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hronologichna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-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tablitsya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/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Надіслати фото виконаної роботи на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пошту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smirnovaludmila1070@gmail.com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Створити три проєкти у вигляді: презентації, доповіді, реферат, стіннівки, ментальної карти тощо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1.Правила самостійних занять фізичними вправами.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2.Взаємодія гравців передньої та задньої ліній.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3.Основні засади суддівства.</w:t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bornatasha12@gmail.com</w:t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група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Українська мова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Вивчити правила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32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підручника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Виконати домашню вправу на сторінці 115 підручника (письмово)</w:t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Фото виконаної вправи надіслати на пошту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stiopkina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_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lyudmyla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ukr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net</w:t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група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Укр.мова </w:t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Опрацювати відеоматеріал за посиланням:</w:t>
            </w:r>
          </w:p>
          <w:p>
            <w:pPr>
              <w:pStyle w:val="Normal"/>
              <w:spacing w:lineRule="auto" w:line="259" w:before="0" w:after="160"/>
              <w:rPr/>
            </w:pPr>
            <w:hyperlink r:id="rId7">
              <w:r>
                <w:rPr>
                  <w:rStyle w:val="ListLabel4"/>
                  <w:rFonts w:eastAsia="Calibri" w:cs="Times New Roman" w:ascii="Times New Roman" w:hAnsi="Times New Roman"/>
                  <w:b/>
                  <w:color w:val="0563C1"/>
                  <w:sz w:val="24"/>
                  <w:szCs w:val="24"/>
                  <w:u w:val="single"/>
                </w:rPr>
                <w:t>https://vnclip.net/video/4PwMDo_yUVQ/складні-речення-з-різними-видами-зв-язків.html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Виконати вправу 4 на ст.112</w:t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Фото виконаних завдань надіслати на пошту вчителю: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8">
              <w:r>
                <w:rPr>
                  <w:rStyle w:val="Style14"/>
                  <w:rFonts w:cs="Times New Roman" w:ascii="Times New Roman" w:hAnsi="Times New Roman"/>
                  <w:b/>
                  <w:sz w:val="24"/>
                  <w:szCs w:val="24"/>
                  <w:lang w:val="en-US"/>
                </w:rPr>
                <w:t>shishovao</w:t>
              </w:r>
              <w:r>
                <w:rPr>
                  <w:rStyle w:val="Style14"/>
                  <w:rFonts w:cs="Times New Roman"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b/>
                  <w:sz w:val="24"/>
                  <w:szCs w:val="24"/>
                  <w:lang w:val="en-US"/>
                </w:rPr>
                <w:t>ykr</w:t>
              </w:r>
              <w:r>
                <w:rPr>
                  <w:rStyle w:val="Style14"/>
                  <w:rFonts w:cs="Times New Roman"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b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Опрацювати §32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Усно: контрольні питання 378-381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Письмово (завдання для засвоєння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матеріалу): питання 387-388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Підготувати повідомлення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«Отруйність метанолу 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етанолу. Згубна дія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алкоголю на організм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людини.» відправити на електронну пошту </w:t>
            </w:r>
            <w:hyperlink r:id="rId9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earutunova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ru-RU"/>
                </w:rPr>
                <w:t>6@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gmail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§</m:t>
              </m:r>
            </m:oMath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 xml:space="preserve">5,п. 24 опрацювати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24.3, №24.4,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розв’язати</w:t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Style21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Наіслати розв’язання на почту</w:t>
            </w:r>
          </w:p>
          <w:p>
            <w:pPr>
              <w:pStyle w:val="Style21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subbota_work@ukr.net</w:t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Опрацювати відеоматеріал за посиланням: </w:t>
            </w:r>
            <w:hyperlink r:id="rId10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https://www.youtube.com/watch?v=4BLfYtE4Kow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WB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.149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ex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1,2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(письмово).  </w:t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Фото виконаної вправи надіслати на пошту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zoyanelepa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ukr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net</w:t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Харківщинознавство</w:t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Loginbuttonuser"/>
              <w:spacing w:lineRule="atLeast" w:line="510" w:beforeAutospacing="0" w:before="0" w:afterAutospacing="0" w:after="0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§52,53,опрацювати,</w:t>
            </w:r>
          </w:p>
          <w:p>
            <w:pPr>
              <w:pStyle w:val="Loginbuttonuser"/>
              <w:spacing w:lineRule="atLeast" w:line="510" w:beforeAutospacing="0" w:before="0" w:afterAutospacing="0" w:after="0"/>
              <w:rPr>
                <w:b/>
                <w:b/>
                <w:bCs/>
                <w:color w:val="646464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визначте основні зміни в зовнішньоекономічній діяльності (які є позитивними, які негативними)письмово</w:t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скан  виконаного завдання скинути на почту </w:t>
            </w:r>
            <w:hyperlink r:id="rId11">
              <w:r>
                <w:rPr>
                  <w:rStyle w:val="Style14"/>
                  <w:rFonts w:cs="Times New Roman" w:ascii="Times New Roman" w:hAnsi="Times New Roman"/>
                  <w:b/>
                  <w:bCs/>
                  <w:sz w:val="24"/>
                  <w:szCs w:val="24"/>
                </w:rPr>
                <w:t>83vikycik@ukr.net</w:t>
              </w:r>
            </w:hyperlink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Створити три проєкти у вигляді: презентації, доповіді, реферат, стіннівки, ментальної карти тощо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1.Правила самостійних занять фізичними вправами.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2.Взаємодія гравців передньої та задньої ліній.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3.Основні засади суддівства.</w:t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bornatasha12@gmail.com</w:t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Пар.42,43,44,45 опрацювати. 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Тести стор.180-181 письмово</w:t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2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https://naurok.com.ua/test/evolyuciya-798.html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Відповіді у будь-якому вигляді надсилати на мою пошту  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3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mokyano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ukr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Опрацювати §33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Усно: контрольні питання 390-394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Письмово (завдання для засвоєння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матеріалу): питання 400-402</w:t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Письмові завдання на пошту скріншотом або в електронному вигляді</w:t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Геометрія</w:t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000000"/>
                <w:sz w:val="24"/>
                <w:szCs w:val="24"/>
                <w:lang w:val="ru-RU"/>
              </w:rPr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§</m:t>
              </m:r>
            </m:oMath>
            <w:r>
              <w:rPr>
                <w:rFonts w:eastAsia="" w:cs="Times New Roman" w:ascii="Times New Roman" w:hAnsi="Times New Roman" w:eastAsiaTheme="minorEastAsia"/>
                <w:color w:val="000000"/>
                <w:sz w:val="24"/>
                <w:szCs w:val="24"/>
              </w:rPr>
              <w:t xml:space="preserve">5,п. 17- п.20 повторити теореми, формули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Style21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color w:val="000000"/>
                <w:sz w:val="24"/>
                <w:szCs w:val="24"/>
              </w:rPr>
              <w:t>№</w:t>
            </w:r>
            <w:r>
              <w:rPr>
                <w:rFonts w:eastAsia="" w:cs="Times New Roman" w:ascii="Times New Roman" w:hAnsi="Times New Roman" w:eastAsiaTheme="minorEastAsia"/>
                <w:color w:val="000000"/>
                <w:sz w:val="24"/>
                <w:szCs w:val="24"/>
              </w:rPr>
              <w:t>21.69, №21.70, ,  розв’язати</w:t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Style21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Наіслати розв’язання на почту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subbota_work@ukr.net</w:t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Повторити теоретичний матеріал § 32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Переглянути відеолекції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посиланнями: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 </w:t>
            </w:r>
            <w:hyperlink r:id="rId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https://www.youtube.com/watch?time_continue=1&amp;v=YC63G2pYF9A&amp;feature=emb_logo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2. </w:t>
            </w:r>
            <w:hyperlink r:id="rId15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https://www.youtube.com/watch?time_continue=2&amp;v=1Rq-T5zBHnI&amp;feature=emb_logo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3. </w:t>
            </w:r>
            <w:hyperlink r:id="rId16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https://www.youtube.com/watch?time_continue=63&amp;v=4ZZ-eOUu52o&amp;feature=emb_logo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Виконати завдання через платформу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Classroom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hd w:val="clear" w:color="auto" w:fill="FFF9E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Всі розв’язання надсилати через платформу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Classroom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>
            <w:pPr>
              <w:pStyle w:val="Normal"/>
              <w:shd w:val="clear" w:color="auto" w:fill="FFF9E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Зайти на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g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латформу </w:t>
            </w:r>
            <w:hyperlink r:id="rId17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</w:rPr>
                <w:t>https://classroom.google.com/</w:t>
              </w:r>
            </w:hyperlink>
          </w:p>
          <w:p>
            <w:pPr>
              <w:pStyle w:val="Normal"/>
              <w:shd w:val="clear" w:color="auto" w:fill="FFF9E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Натиснути + та вибрати Приєднатись до класу</w:t>
            </w:r>
          </w:p>
          <w:p>
            <w:pPr>
              <w:pStyle w:val="Normal"/>
              <w:shd w:val="clear" w:color="auto" w:fill="FFF9E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Ввести код класу  </w:t>
            </w:r>
            <w:r>
              <w:rPr>
                <w:rFonts w:cs="Times New Roman" w:ascii="Times New Roman" w:hAnsi="Times New Roman"/>
                <w:color w:val="174EA6"/>
                <w:spacing w:val="3"/>
                <w:sz w:val="24"/>
                <w:szCs w:val="24"/>
                <w:shd w:fill="FFFFFF" w:val="clear"/>
              </w:rPr>
              <w:t>7cksmwz</w:t>
            </w:r>
          </w:p>
          <w:p>
            <w:pPr>
              <w:pStyle w:val="Normal"/>
              <w:shd w:val="clear" w:color="auto" w:fill="FFF9E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Для виконання завдань необхідно мати gmail-акаунт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4010660" cy="1877060"/>
                      <wp:effectExtent l="0" t="0" r="0" b="0"/>
                      <wp:docPr id="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descr=""/>
                              <pic:cNvPicPr/>
                            </pic:nvPicPr>
                            <pic:blipFill>
                              <a:blip r:embed="rId18"/>
                              <a:stretch/>
                            </pic:blipFill>
                            <pic:spPr>
                              <a:xfrm>
                                <a:off x="0" y="0"/>
                                <a:ext cx="4010040" cy="18763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shapetype_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stroked="f" style="position:absolute;margin-left:0pt;margin-top:-147.8pt;width:315.7pt;height:147.7pt;mso-position-vertical:top" type="shapetype_75">
                      <v:imagedata r:id="rId18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Опрацювати відеоматеріал за посиланням: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9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https://www.youtube.com/watch?v=rdldHdDMXDA</w:t>
              </w:r>
            </w:hyperlink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WB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156 module 1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(письмово).  </w:t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Фото виконаної вправи надіслати на пошту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zoyanelepa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ukr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net</w:t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Правознавство</w:t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Loginbuttonuser"/>
              <w:spacing w:lineRule="atLeast" w:line="510" w:beforeAutospacing="0" w:before="0" w:afterAutospacing="0" w:after="0"/>
              <w:rPr/>
            </w:pPr>
            <w:r>
              <w:rPr>
                <w:lang w:val="uk-UA"/>
              </w:rPr>
              <w:t xml:space="preserve">§25,читати 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вирішити правові задачі на стор.167-168</w:t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Фото виконаного завдання скинути на почту </w:t>
            </w:r>
            <w:hyperlink r:id="rId20">
              <w:r>
                <w:rPr>
                  <w:rStyle w:val="Style14"/>
                  <w:rFonts w:cs="Times New Roman" w:ascii="Times New Roman" w:hAnsi="Times New Roman"/>
                  <w:b/>
                  <w:bCs/>
                  <w:sz w:val="24"/>
                  <w:szCs w:val="24"/>
                </w:rPr>
                <w:t>83vikycik@ukr.net</w:t>
              </w:r>
            </w:hyperlink>
            <w:r>
              <w:rPr>
                <w:rFonts w:cs="Times New Roman" w:ascii="Times New Roman" w:hAnsi="Times New Roman"/>
                <w:b/>
                <w:bCs/>
                <w:color w:val="646464"/>
                <w:sz w:val="24"/>
                <w:szCs w:val="24"/>
              </w:rPr>
              <w:t xml:space="preserve"> )</w:t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Українська мова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 група</w:t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Повторити правила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32, опрацювати таблицю на сторінці 115 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Приєднатись до https://www.classtime.com/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Пройти тест за посиланням </w:t>
            </w:r>
            <w:hyperlink r:id="rId21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ru-RU"/>
                </w:rPr>
                <w:t>https://www.classtime.com/sessions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Код сесії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D686G4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Укр.мова 9-А 1 група</w:t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Законспектувати теоретичний матеріал за посиланням: 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2">
              <w:r>
                <w:rPr>
                  <w:rStyle w:val="Style14"/>
                  <w:rFonts w:cs="Times New Roman" w:ascii="Times New Roman" w:hAnsi="Times New Roman"/>
                  <w:b/>
                  <w:sz w:val="24"/>
                  <w:szCs w:val="24"/>
                </w:rPr>
                <w:t>https://vnclip.net/video/4PwMDo_yUVQ/складні-речення-з-різними-видами-зв-язків.html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24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Виконати вправу 4 на ст.115 (синтаксичний розбір усіх речень за зразком)</w:t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Фото виконаних завдань надіслати на пошту вчителю: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3">
              <w:r>
                <w:rPr>
                  <w:rStyle w:val="Style14"/>
                  <w:rFonts w:cs="Times New Roman" w:ascii="Times New Roman" w:hAnsi="Times New Roman"/>
                  <w:b/>
                  <w:sz w:val="24"/>
                  <w:szCs w:val="24"/>
                  <w:lang w:val="en-US"/>
                </w:rPr>
                <w:t>shishovao</w:t>
              </w:r>
              <w:r>
                <w:rPr>
                  <w:rStyle w:val="Style14"/>
                  <w:rFonts w:cs="Times New Roman"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b/>
                  <w:sz w:val="24"/>
                  <w:szCs w:val="24"/>
                  <w:lang w:val="en-US"/>
                </w:rPr>
                <w:t>ykr</w:t>
              </w:r>
              <w:r>
                <w:rPr>
                  <w:rStyle w:val="Style14"/>
                  <w:rFonts w:cs="Times New Roman"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b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Опрацювати тему 25-26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Стор. 160-167, відповісти на запитання стор.167</w:t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Створити три проєкти у вигляді: презентації, доповіді, реферат, стіннівки, ментальної карти тощо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1.Правила самостійних занять фізичними вправами.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2.Взаємодія гравців передньої та задньої ліній.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3.Основні засади суддівства.</w:t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bornatasha12@gmail.com</w:t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18.03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Прочитати параграф 36,37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Заповнити таблицю: Види транспорту, їхні переваги й недоліки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http://romanova.in.ua/vpravy-learningapps-9-klas/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(пройти тест, відповіді прислати на пошту lukash.mir@ukr.net, )</w:t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Фото відповідей прислати на пошту lukash.mir@ukr.net</w:t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18.03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Пар.42,43,44,45 опрацювати. 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Тести стор.180-181 письмово</w:t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https://naurok.com.ua/test/evolyuciya-798.html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Відповіді у будь-якому вигляді надсилати на мою пошту  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5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mokyano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ukr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18.03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§</m:t>
              </m:r>
            </m:oMath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5, п. 24 опрацювати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24.6, №24.8,  розв’язати</w:t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Style21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д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іслати розв’язання на почту</w:t>
            </w:r>
          </w:p>
          <w:p>
            <w:pPr>
              <w:pStyle w:val="Style21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subbota_work@ukr.net</w:t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18.03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Б.Шоу. П’єса «Пігмаліон».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Прочитати п’єсу «Пігмаліон» або переглянути відеофільм за посиланням )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https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://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filmix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drama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/33161-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moya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prekrasnaya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ledi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fair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lady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-1964.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html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6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://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dovidka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biz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ua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/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pigmalion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-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analiz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-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tvoru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>(Скласти анкету п’єси).</w:t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Надіслати фото виконаної роботи на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пошту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smirnovaludmila1070@gmail.com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18.03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Російська мова</w:t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ки препинания в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бессоюзных сложных предложениях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§39-43 (ознакомиться с теоретическим материалом)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, опираясь на ссылку </w:t>
            </w:r>
            <w:hyperlink r:id="rId27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https://www.youtube.com/watch?v=XQzm5AH-CaI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https://www.youtube.com/watch?v=CYjI8fINIMs  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Упр.279,284,296,298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(письменно).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Надіслати фото виконаної роботи на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пошту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smirnovaludmila1070@gmail.com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18.03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П.9.1,9.2 - опрацювати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с.246  пит.9,10 - письмово</w:t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Надіслати вчителю на пошту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8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Olbon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ru-RU"/>
                </w:rPr>
                <w:t>55@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gmail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hg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12-2020@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18.03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Опрацювати відеоматеріал за посиланням: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9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https://www.youtube.com/watch?v=x0YQX7gGkQs</w:t>
              </w:r>
            </w:hyperlink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WB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module 1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(письмово).  </w:t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Фото виконаної вправи надіслати на пошту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zoyanelepa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ukr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net</w:t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ст. 123-129 опрацювати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Створити герб родини</w:t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Style21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д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іслати розв’язання на по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ш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ту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tanyagnat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ukr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net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Опрацювати теоретичний матеріал § 33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Переглянути відеолекції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посиланнями: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30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https://www.youtube.com/watch?v=VQdqy4ou0PI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31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https://www.youtube.com/watch?v=ey_BdkUudNg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Виконати впр. 33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письмово.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Завдання надіслати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через платформу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Classroom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hd w:val="clear" w:color="auto" w:fill="FFF9E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Всі розв’язання надсилати через платформу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Classroom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>
            <w:pPr>
              <w:pStyle w:val="Normal"/>
              <w:shd w:val="clear" w:color="auto" w:fill="FFF9E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Зайти на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g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латформу </w:t>
            </w:r>
            <w:hyperlink r:id="rId32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</w:rPr>
                <w:t>https://classroom.google.com/</w:t>
              </w:r>
            </w:hyperlink>
          </w:p>
          <w:p>
            <w:pPr>
              <w:pStyle w:val="Normal"/>
              <w:shd w:val="clear" w:color="auto" w:fill="FFF9E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Натиснути + та вибрати Приєднатись до класу</w:t>
            </w:r>
          </w:p>
          <w:p>
            <w:pPr>
              <w:pStyle w:val="Normal"/>
              <w:shd w:val="clear" w:color="auto" w:fill="FFF9E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Ввести код класу  </w:t>
            </w:r>
            <w:r>
              <w:rPr>
                <w:rFonts w:cs="Times New Roman" w:ascii="Times New Roman" w:hAnsi="Times New Roman"/>
                <w:color w:val="174EA6"/>
                <w:spacing w:val="3"/>
                <w:sz w:val="24"/>
                <w:szCs w:val="24"/>
                <w:shd w:fill="FFFFFF" w:val="clear"/>
              </w:rPr>
              <w:t>7cksmwz</w:t>
            </w:r>
          </w:p>
          <w:p>
            <w:pPr>
              <w:pStyle w:val="Normal"/>
              <w:shd w:val="clear" w:color="auto" w:fill="FFF9E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Для виконання завдань необхідно мати gmail-акаунт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4010660" cy="1877060"/>
                      <wp:effectExtent l="0" t="0" r="0" b="0"/>
                      <wp:docPr id="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 descr=""/>
                              <pic:cNvPicPr/>
                            </pic:nvPicPr>
                            <pic:blipFill>
                              <a:blip r:embed="rId18"/>
                              <a:stretch/>
                            </pic:blipFill>
                            <pic:spPr>
                              <a:xfrm>
                                <a:off x="0" y="0"/>
                                <a:ext cx="4010040" cy="18763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stroked="f" style="position:absolute;margin-left:0pt;margin-top:-147.8pt;width:315.7pt;height:147.7pt;mso-position-vertical:top" type="shapetype_75">
                      <v:imagedata r:id="rId18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Геометрія</w:t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§</m:t>
              </m:r>
            </m:oMath>
            <w:r>
              <w:rPr>
                <w:rFonts w:eastAsia="" w:cs="Times New Roman" w:ascii="Times New Roman" w:hAnsi="Times New Roman" w:eastAsiaTheme="minorEastAsia"/>
                <w:color w:val="000000"/>
                <w:sz w:val="24"/>
                <w:szCs w:val="24"/>
              </w:rPr>
              <w:t>5,п. 17- п.20 повторити теореми, формули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Style21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color w:val="000000"/>
                <w:sz w:val="24"/>
                <w:szCs w:val="24"/>
              </w:rPr>
              <w:t>№</w:t>
            </w:r>
            <w:r>
              <w:rPr>
                <w:rFonts w:eastAsia="" w:cs="Times New Roman" w:ascii="Times New Roman" w:hAnsi="Times New Roman" w:eastAsiaTheme="minorEastAsia"/>
                <w:color w:val="000000"/>
                <w:sz w:val="24"/>
                <w:szCs w:val="24"/>
              </w:rPr>
              <w:t>21.74, №21.83,  розв’язати</w:t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Style21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д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іслати розв’язання на почту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subbota_work@ukr.net</w:t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uk-UA"/>
              </w:rPr>
              <w:t>Опрацювати &amp;23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uk-UA"/>
              </w:rPr>
              <w:t>Письмово питання  11, стр. 195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Фото виконаного письмового завдання в зошиті надіслати на пошту </w:t>
            </w:r>
            <w:hyperlink r:id="rId33" w:tgtFrame="_blank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highlight w:val="white"/>
                </w:rPr>
                <w:t>petro.durickiy@gmail.com</w:t>
              </w:r>
            </w:hyperlink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Прочитати  поему Т.Шевченка «Марія»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https://www.ukrlib.com.ua/books/printit.php?tid=749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(повний текст твору)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Виписати цитатну характеристику Марії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Фото виконаного завдання надіслати на пошту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stiopkina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_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lyudmyla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ukr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net</w:t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Французька мова 1 група</w:t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Прочитати та перекласти текст на стор. 193,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виконати письмово впр. 2-3 на стор. 138-139</w:t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адіслати скрін домашнього завдання на пошту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valepod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28@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ukr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net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Французька мова 2 група</w:t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https://speakasap.com/ru/fr-ru/grammar/vozvratnye-glagoly/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Впр 1 стр.142</w:t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Надіслати на Viber 0999366443</w:t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Опрацювати відеоматеріал за посиланням: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35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https://www.youtube.com/watch?v=Oa7ntoCf8yU</w:t>
              </w:r>
            </w:hyperlink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WB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module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(письмово).  </w:t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Фото виконаної вправи надіслати на пошту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zoyanelepa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ukr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net</w:t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Опрацювати відеоматеріал за посиланням: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36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https://www.youtube.com/watch?v=zKAYAnLsoUk</w:t>
              </w:r>
            </w:hyperlink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WB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module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(письмово).  </w:t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Фото виконаної вправи надіслати на пошту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zoyanelepa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ukr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net</w:t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Українська література</w:t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Вивчити напам’ять вірш Т.Шевченка «Доля»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Записати аналіз поезії в зошиті</w:t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Фото виконаного завдання надіслати на пошту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stiopkina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_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lyudmyla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ukr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net</w:t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Французька мова 1 група</w:t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Вивчити нову лексику по темі “Жанри театру” стор. 150,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прочитати та перекласти текст на стор. 151, виконати письмово впр. 7 на стор. 151</w:t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адіслати скрін домашнього завдання на пошту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valepod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28@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ukr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net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Французька мова 2 група</w:t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Вставити слова за змістом,за темою жанри кіно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https://speakasap.com/ru/fr-ru/grammar/vozvratnye-glagoly/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Впр.7стр142</w:t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Надіслати на Viber 0999366443</w:t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Історія України</w:t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Опрацювати &amp; 23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Письмово, питання 6, 8, стр. 210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Переглянути відео-урок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hyperlink r:id="rId37" w:tgtFrame="_blank">
              <w:r>
                <w:rPr>
                  <w:rStyle w:val="Style14"/>
                  <w:rFonts w:cs="Times New Roman" w:ascii="Times New Roman" w:hAnsi="Times New Roman"/>
                  <w:color w:val="1D50F2"/>
                  <w:sz w:val="24"/>
                  <w:szCs w:val="24"/>
                </w:rPr>
                <w:t>https://www.youtube.com/watch?v=gVGsdBszL7w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Фото зошита з виконаним домашнім завданням надіслати на пошту </w:t>
            </w:r>
            <w:hyperlink r:id="rId38"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  <w:highlight w:val="white"/>
                </w:rPr>
                <w:t>petro.durickiy@gmail.com</w:t>
              </w:r>
            </w:hyperlink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Б.Шоу. П’єса «Пігмаліон».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Розглянути динаміку образу Елайзи Дулітл.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Скласти тестові завдання до п’єси «Пігмаліон».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Надіслати фото виконаної роботи на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пошту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smirnovaludmila1070@gmail.com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uiPriority w:val="99"/>
    <w:unhideWhenUsed/>
    <w:rsid w:val="00054046"/>
    <w:rPr>
      <w:color w:val="0000FF"/>
      <w:u w:val="single"/>
    </w:rPr>
  </w:style>
  <w:style w:type="character" w:styleId="Style15" w:customStyle="1">
    <w:name w:val="Текст у виносці Знак"/>
    <w:basedOn w:val="DefaultParagraphFont"/>
    <w:link w:val="a5"/>
    <w:uiPriority w:val="99"/>
    <w:semiHidden/>
    <w:qFormat/>
    <w:rsid w:val="00a410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085c8d"/>
    <w:rPr>
      <w:color w:val="808080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styleId="ListLabel2">
    <w:name w:val="ListLabel 2"/>
    <w:qFormat/>
    <w:rPr>
      <w:rFonts w:ascii="Times New Roman" w:hAnsi="Times New Roman" w:cs="Times New Roman"/>
      <w:color w:val="auto"/>
      <w:sz w:val="24"/>
      <w:szCs w:val="24"/>
      <w:shd w:fill="FFFFFF" w:val="clear"/>
    </w:rPr>
  </w:style>
  <w:style w:type="character" w:styleId="ListLabel3">
    <w:name w:val="ListLabel 3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4">
    <w:name w:val="ListLabel 4"/>
    <w:qFormat/>
    <w:rPr>
      <w:rFonts w:ascii="Times New Roman" w:hAnsi="Times New Roman" w:eastAsia="Calibri" w:cs="Times New Roman"/>
      <w:b/>
      <w:color w:val="0563C1"/>
      <w:sz w:val="24"/>
      <w:szCs w:val="24"/>
      <w:u w:val="single"/>
    </w:rPr>
  </w:style>
  <w:style w:type="character" w:styleId="ListLabel5">
    <w:name w:val="ListLabel 5"/>
    <w:qFormat/>
    <w:rPr>
      <w:rFonts w:ascii="Times New Roman" w:hAnsi="Times New Roman" w:cs="Times New Roman"/>
      <w:b/>
      <w:sz w:val="24"/>
      <w:szCs w:val="24"/>
      <w:lang w:val="en-US"/>
    </w:rPr>
  </w:style>
  <w:style w:type="character" w:styleId="ListLabel6">
    <w:name w:val="ListLabel 6"/>
    <w:qFormat/>
    <w:rPr>
      <w:rFonts w:ascii="Times New Roman" w:hAnsi="Times New Roman" w:cs="Times New Roman"/>
      <w:b/>
      <w:sz w:val="24"/>
      <w:szCs w:val="24"/>
      <w:lang w:val="ru-RU"/>
    </w:rPr>
  </w:style>
  <w:style w:type="character" w:styleId="ListLabel7">
    <w:name w:val="ListLabel 7"/>
    <w:qFormat/>
    <w:rPr>
      <w:rFonts w:ascii="Times New Roman" w:hAnsi="Times New Roman" w:cs="Times New Roman"/>
      <w:sz w:val="24"/>
      <w:szCs w:val="24"/>
      <w:lang w:val="ru-RU"/>
    </w:rPr>
  </w:style>
  <w:style w:type="character" w:styleId="ListLabel8">
    <w:name w:val="ListLabel 8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9">
    <w:name w:val="ListLabel 9"/>
    <w:qFormat/>
    <w:rPr>
      <w:rFonts w:ascii="Times New Roman" w:hAnsi="Times New Roman" w:cs="Times New Roman"/>
      <w:color w:val="000000"/>
      <w:sz w:val="24"/>
      <w:szCs w:val="24"/>
    </w:rPr>
  </w:style>
  <w:style w:type="character" w:styleId="ListLabel10">
    <w:name w:val="ListLabel 10"/>
    <w:qFormat/>
    <w:rPr>
      <w:rFonts w:ascii="Times New Roman" w:hAnsi="Times New Roman" w:cs="Times New Roman"/>
      <w:b/>
      <w:sz w:val="24"/>
      <w:szCs w:val="24"/>
    </w:rPr>
  </w:style>
  <w:style w:type="character" w:styleId="ListLabel11">
    <w:name w:val="ListLabel 11"/>
    <w:qFormat/>
    <w:rPr>
      <w:rFonts w:ascii="Times New Roman" w:hAnsi="Times New Roman" w:cs="Times New Roman"/>
      <w:sz w:val="24"/>
      <w:szCs w:val="24"/>
      <w:shd w:fill="FFFFFF" w:val="clear"/>
    </w:rPr>
  </w:style>
  <w:style w:type="character" w:styleId="ListLabel12">
    <w:name w:val="ListLabel 12"/>
    <w:qFormat/>
    <w:rPr>
      <w:rFonts w:ascii="Times New Roman" w:hAnsi="Times New Roman" w:cs="Times New Roman"/>
      <w:color w:val="1D50F2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Loginbuttonuser" w:customStyle="1">
    <w:name w:val="login-button__user"/>
    <w:basedOn w:val="Normal"/>
    <w:qFormat/>
    <w:rsid w:val="000540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a410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 w:customStyle="1">
    <w:name w:val="Вміст таблиці"/>
    <w:basedOn w:val="Normal"/>
    <w:qFormat/>
    <w:rsid w:val="00a41051"/>
    <w:pPr>
      <w:suppressLineNumbers/>
    </w:pPr>
    <w:rPr>
      <w:lang w:val="ru-RU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5404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1mJaj8y5OIg" TargetMode="External"/><Relationship Id="rId3" Type="http://schemas.openxmlformats.org/officeDocument/2006/relationships/hyperlink" Target="mailto:petro.durickiy@gmail.com" TargetMode="External"/><Relationship Id="rId4" Type="http://schemas.openxmlformats.org/officeDocument/2006/relationships/hyperlink" Target="https://mozok.click/1866-vibr-virobu-dlya-vigotovlennya.html" TargetMode="External"/><Relationship Id="rId5" Type="http://schemas.openxmlformats.org/officeDocument/2006/relationships/hyperlink" Target="https://www.youtube.com/watch?v=mDnyZnJTmxM" TargetMode="External"/><Relationship Id="rId6" Type="http://schemas.openxmlformats.org/officeDocument/2006/relationships/hyperlink" Target="https://dovidka.biz.ua/bernard-shou-hronologichna-tablitsya/" TargetMode="External"/><Relationship Id="rId7" Type="http://schemas.openxmlformats.org/officeDocument/2006/relationships/hyperlink" Target="https://vnclip.net/video/4PwMDo_yUVQ/&#1089;&#1082;&#1083;&#1072;&#1076;&#1085;&#1110;-&#1088;&#1077;&#1095;&#1077;&#1085;&#1085;&#1103;-&#1079;-&#1088;&#1110;&#1079;&#1085;&#1080;&#1084;&#1080;-&#1074;&#1080;&#1076;&#1072;&#1084;&#1080;-&#1079;&#1074;-&#1103;&#1079;&#1082;&#1110;&#1074;.html" TargetMode="External"/><Relationship Id="rId8" Type="http://schemas.openxmlformats.org/officeDocument/2006/relationships/hyperlink" Target="mailto:shishovao@ykr.net" TargetMode="External"/><Relationship Id="rId9" Type="http://schemas.openxmlformats.org/officeDocument/2006/relationships/hyperlink" Target="mailto:earutunova6@gmail.com" TargetMode="External"/><Relationship Id="rId10" Type="http://schemas.openxmlformats.org/officeDocument/2006/relationships/hyperlink" Target="https://www.youtube.com/watch?v=4BLfYtE4Kow" TargetMode="External"/><Relationship Id="rId11" Type="http://schemas.openxmlformats.org/officeDocument/2006/relationships/hyperlink" Target="mailto:83vikycik@ukr.net" TargetMode="External"/><Relationship Id="rId12" Type="http://schemas.openxmlformats.org/officeDocument/2006/relationships/hyperlink" Target="https://naurok.com.ua/test/evolyuciya-798.html" TargetMode="External"/><Relationship Id="rId13" Type="http://schemas.openxmlformats.org/officeDocument/2006/relationships/hyperlink" Target="mailto:mokyano@ukr.net" TargetMode="External"/><Relationship Id="rId14" Type="http://schemas.openxmlformats.org/officeDocument/2006/relationships/hyperlink" Target="https://www.youtube.com/watch?time_continue=1&amp;v=YC63G2pYF9A&amp;feature=emb_logo" TargetMode="External"/><Relationship Id="rId15" Type="http://schemas.openxmlformats.org/officeDocument/2006/relationships/hyperlink" Target="https://www.youtube.com/watch?time_continue=2&amp;v=1Rq-T5zBHnI&amp;feature=emb_logo" TargetMode="External"/><Relationship Id="rId16" Type="http://schemas.openxmlformats.org/officeDocument/2006/relationships/hyperlink" Target="https://www.youtube.com/watch?time_continue=63&amp;v=4ZZ-eOUu52o&amp;feature=emb_logo" TargetMode="External"/><Relationship Id="rId17" Type="http://schemas.openxmlformats.org/officeDocument/2006/relationships/hyperlink" Target="https://classroom.google.com/" TargetMode="External"/><Relationship Id="rId18" Type="http://schemas.openxmlformats.org/officeDocument/2006/relationships/image" Target="media/image1.png"/><Relationship Id="rId19" Type="http://schemas.openxmlformats.org/officeDocument/2006/relationships/hyperlink" Target="https://www.youtube.com/watch?v=rdldHdDMXDA" TargetMode="External"/><Relationship Id="rId20" Type="http://schemas.openxmlformats.org/officeDocument/2006/relationships/hyperlink" Target="mailto:83vikycik@ukr.net" TargetMode="External"/><Relationship Id="rId21" Type="http://schemas.openxmlformats.org/officeDocument/2006/relationships/hyperlink" Target="https://www.classtime.com/sessions" TargetMode="External"/><Relationship Id="rId22" Type="http://schemas.openxmlformats.org/officeDocument/2006/relationships/hyperlink" Target="https://vnclip.net/video/4PwMDo_yUVQ/&#1089;&#1082;&#1083;&#1072;&#1076;&#1085;&#1110;-&#1088;&#1077;&#1095;&#1077;&#1085;&#1085;&#1103;-&#1079;-&#1088;&#1110;&#1079;&#1085;&#1080;&#1084;&#1080;-&#1074;&#1080;&#1076;&#1072;&#1084;&#1080;-&#1079;&#1074;-&#1103;&#1079;&#1082;&#1110;&#1074;.html" TargetMode="External"/><Relationship Id="rId23" Type="http://schemas.openxmlformats.org/officeDocument/2006/relationships/hyperlink" Target="mailto:shishovao@ykr.net" TargetMode="External"/><Relationship Id="rId24" Type="http://schemas.openxmlformats.org/officeDocument/2006/relationships/hyperlink" Target="https://naurok.com.ua/test/evolyuciya-798.html" TargetMode="External"/><Relationship Id="rId25" Type="http://schemas.openxmlformats.org/officeDocument/2006/relationships/hyperlink" Target="mailto:mokyano@ukr.net" TargetMode="External"/><Relationship Id="rId26" Type="http://schemas.openxmlformats.org/officeDocument/2006/relationships/hyperlink" Target="https://dovidka.biz.ua/pigmalion-analiz-tvoru/" TargetMode="External"/><Relationship Id="rId27" Type="http://schemas.openxmlformats.org/officeDocument/2006/relationships/hyperlink" Target="https://www.youtube.com/watch?v=XQzm5AH-CaI" TargetMode="External"/><Relationship Id="rId28" Type="http://schemas.openxmlformats.org/officeDocument/2006/relationships/hyperlink" Target="mailto:Olbon55@gmail.com" TargetMode="External"/><Relationship Id="rId29" Type="http://schemas.openxmlformats.org/officeDocument/2006/relationships/hyperlink" Target="https://www.youtube.com/watch?v=x0YQX7gGkQs" TargetMode="External"/><Relationship Id="rId30" Type="http://schemas.openxmlformats.org/officeDocument/2006/relationships/hyperlink" Target="https://www.youtube.com/watch?v=VQdqy4ou0PI" TargetMode="External"/><Relationship Id="rId31" Type="http://schemas.openxmlformats.org/officeDocument/2006/relationships/hyperlink" Target="https://www.youtube.com/watch?v=ey_BdkUudNg" TargetMode="External"/><Relationship Id="rId32" Type="http://schemas.openxmlformats.org/officeDocument/2006/relationships/hyperlink" Target="https://classroom.google.com/" TargetMode="External"/><Relationship Id="rId33" Type="http://schemas.openxmlformats.org/officeDocument/2006/relationships/hyperlink" Target="mailto:petro.durickiy@gmail.com" TargetMode="External"/><Relationship Id="rId34" Type="http://schemas.openxmlformats.org/officeDocument/2006/relationships/hyperlink" Target="https://www.ukrlib.com.ua/books/printit.php?tid=749" TargetMode="External"/><Relationship Id="rId35" Type="http://schemas.openxmlformats.org/officeDocument/2006/relationships/hyperlink" Target="https://www.youtube.com/watch?v=Oa7ntoCf8yU" TargetMode="External"/><Relationship Id="rId36" Type="http://schemas.openxmlformats.org/officeDocument/2006/relationships/hyperlink" Target="https://www.youtube.com/watch?v=zKAYAnLsoUk" TargetMode="External"/><Relationship Id="rId37" Type="http://schemas.openxmlformats.org/officeDocument/2006/relationships/hyperlink" Target="https://www.youtube.com/watch?v=gVGsdBszL7w" TargetMode="External"/><Relationship Id="rId38" Type="http://schemas.openxmlformats.org/officeDocument/2006/relationships/hyperlink" Target="mailto:petro.durickiy@gmail.com" TargetMode="External"/><Relationship Id="rId39" Type="http://schemas.openxmlformats.org/officeDocument/2006/relationships/fontTable" Target="fontTable.xml"/><Relationship Id="rId40" Type="http://schemas.openxmlformats.org/officeDocument/2006/relationships/settings" Target="settings.xml"/><Relationship Id="rId4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LibreOffice/6.2.4.2$Windows_X86_64 LibreOffice_project/2412653d852ce75f65fbfa83fb7e7b669a126d64</Application>
  <Pages>8</Pages>
  <Words>1037</Words>
  <Characters>8731</Characters>
  <CharactersWithSpaces>9515</CharactersWithSpaces>
  <Paragraphs>309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2020-03-17T15:51:00Z</dcterms:created>
  <dc:creator>AutoBVT</dc:creator>
  <dc:description/>
  <dc:language>uk-UA</dc:language>
  <cp:lastModifiedBy/>
  <dcterms:modified xsi:type="dcterms:W3CDTF">2020-03-18T10:02:30Z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